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D65331" w14:textId="77777777" w:rsidR="00256F1F" w:rsidRPr="00CD43C5" w:rsidRDefault="00256F1F">
      <w:pPr>
        <w:rPr>
          <w:rFonts w:ascii="Calibri" w:hAnsi="Calibri" w:cs="Calibri"/>
        </w:rPr>
      </w:pPr>
    </w:p>
    <w:p w14:paraId="0F583565" w14:textId="77777777" w:rsidR="00256F1F" w:rsidRPr="00CD43C5" w:rsidRDefault="00256F1F" w:rsidP="00256F1F">
      <w:pPr>
        <w:jc w:val="center"/>
        <w:rPr>
          <w:rFonts w:ascii="Calibri" w:hAnsi="Calibri" w:cs="Calibri"/>
          <w:b/>
          <w:bCs/>
        </w:rPr>
      </w:pPr>
      <w:r w:rsidRPr="00CD43C5">
        <w:rPr>
          <w:rFonts w:ascii="Calibri" w:hAnsi="Calibri" w:cs="Calibri"/>
          <w:b/>
          <w:bCs/>
        </w:rPr>
        <w:t>CADRE DE REPONSE TECHNIQUE</w:t>
      </w:r>
    </w:p>
    <w:p w14:paraId="46052601" w14:textId="6C9CDCD8" w:rsidR="00256F1F" w:rsidRPr="00CD43C5" w:rsidRDefault="00256F1F" w:rsidP="00256F1F">
      <w:pPr>
        <w:jc w:val="center"/>
        <w:rPr>
          <w:rFonts w:ascii="Calibri" w:hAnsi="Calibri" w:cs="Calibri"/>
          <w:b/>
          <w:bCs/>
        </w:rPr>
      </w:pPr>
      <w:r w:rsidRPr="00CD43C5">
        <w:rPr>
          <w:rFonts w:ascii="Calibri" w:hAnsi="Calibri" w:cs="Calibri"/>
          <w:b/>
          <w:bCs/>
        </w:rPr>
        <w:t xml:space="preserve">Appel d’offres </w:t>
      </w:r>
      <w:r w:rsidR="00524547" w:rsidRPr="00CD43C5">
        <w:rPr>
          <w:rFonts w:ascii="Calibri" w:hAnsi="Calibri" w:cs="Calibri"/>
          <w:b/>
          <w:bCs/>
        </w:rPr>
        <w:t xml:space="preserve">ouvert </w:t>
      </w:r>
      <w:r w:rsidRPr="00CD43C5">
        <w:rPr>
          <w:rFonts w:ascii="Calibri" w:hAnsi="Calibri" w:cs="Calibri"/>
          <w:b/>
          <w:bCs/>
        </w:rPr>
        <w:t>n° 25_BAM_804</w:t>
      </w:r>
    </w:p>
    <w:tbl>
      <w:tblPr>
        <w:tblW w:w="0" w:type="auto"/>
        <w:tblInd w:w="141" w:type="dxa"/>
        <w:tblLayout w:type="fixed"/>
        <w:tblCellMar>
          <w:left w:w="0" w:type="dxa"/>
          <w:right w:w="0" w:type="dxa"/>
        </w:tblCellMar>
        <w:tblLook w:val="0000" w:firstRow="0" w:lastRow="0" w:firstColumn="0" w:lastColumn="0" w:noHBand="0" w:noVBand="0"/>
      </w:tblPr>
      <w:tblGrid>
        <w:gridCol w:w="8647"/>
        <w:gridCol w:w="21"/>
      </w:tblGrid>
      <w:tr w:rsidR="006B6B9C" w:rsidRPr="00CD43C5" w14:paraId="2B1BCF56" w14:textId="77777777">
        <w:trPr>
          <w:trHeight w:val="1396"/>
        </w:trPr>
        <w:tc>
          <w:tcPr>
            <w:tcW w:w="8647" w:type="dxa"/>
            <w:shd w:val="clear" w:color="auto" w:fill="auto"/>
          </w:tcPr>
          <w:p w14:paraId="0115ADF6" w14:textId="77777777" w:rsidR="00256F1F" w:rsidRPr="00CD43C5" w:rsidRDefault="00256F1F">
            <w:pPr>
              <w:snapToGrid w:val="0"/>
              <w:spacing w:after="0" w:line="240" w:lineRule="auto"/>
              <w:rPr>
                <w:rFonts w:ascii="Calibri" w:eastAsia="Times New Roman" w:hAnsi="Calibri" w:cs="Calibri"/>
                <w:b/>
                <w:bCs/>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37"/>
            </w:tblGrid>
            <w:tr w:rsidR="00256F1F" w:rsidRPr="00CD43C5" w14:paraId="4DC23B51" w14:textId="77777777">
              <w:trPr>
                <w:trHeight w:val="1643"/>
              </w:trPr>
              <w:tc>
                <w:tcPr>
                  <w:tcW w:w="8637" w:type="dxa"/>
                  <w:shd w:val="clear" w:color="auto" w:fill="auto"/>
                </w:tcPr>
                <w:p w14:paraId="37BF77DB" w14:textId="77777777" w:rsidR="00256F1F" w:rsidRPr="00CD43C5" w:rsidRDefault="00256F1F">
                  <w:pPr>
                    <w:snapToGrid w:val="0"/>
                    <w:spacing w:after="0" w:line="240" w:lineRule="auto"/>
                    <w:jc w:val="center"/>
                    <w:rPr>
                      <w:rFonts w:ascii="Calibri" w:eastAsia="Times New Roman" w:hAnsi="Calibri" w:cs="Calibri"/>
                      <w:b/>
                      <w:bCs/>
                      <w:u w:val="single"/>
                      <w:lang w:eastAsia="ar-SA"/>
                    </w:rPr>
                  </w:pPr>
                  <w:r w:rsidRPr="00CD43C5">
                    <w:rPr>
                      <w:rFonts w:ascii="Calibri" w:eastAsia="Times New Roman" w:hAnsi="Calibri" w:cs="Calibri"/>
                      <w:b/>
                      <w:bCs/>
                      <w:u w:val="single"/>
                      <w:lang w:eastAsia="ar-SA"/>
                    </w:rPr>
                    <w:t>Objet de la consultation :</w:t>
                  </w:r>
                </w:p>
                <w:p w14:paraId="4765DCF5" w14:textId="77777777" w:rsidR="00256F1F" w:rsidRPr="00CD43C5" w:rsidRDefault="00256F1F">
                  <w:pPr>
                    <w:snapToGrid w:val="0"/>
                    <w:spacing w:after="0" w:line="240" w:lineRule="auto"/>
                    <w:jc w:val="center"/>
                    <w:rPr>
                      <w:rFonts w:ascii="Calibri" w:eastAsia="Times New Roman" w:hAnsi="Calibri" w:cs="Calibri"/>
                      <w:lang w:eastAsia="ar-SA"/>
                    </w:rPr>
                  </w:pPr>
                </w:p>
                <w:p w14:paraId="12438C5E" w14:textId="77777777" w:rsidR="00524547" w:rsidRPr="00CD43C5" w:rsidRDefault="00524547" w:rsidP="00524547">
                  <w:pPr>
                    <w:snapToGrid w:val="0"/>
                    <w:spacing w:after="0" w:line="240" w:lineRule="auto"/>
                    <w:jc w:val="center"/>
                    <w:rPr>
                      <w:rFonts w:ascii="Calibri" w:eastAsia="Times New Roman" w:hAnsi="Calibri" w:cs="Calibri"/>
                      <w:b/>
                      <w:bCs/>
                      <w:lang w:eastAsia="ar-SA"/>
                    </w:rPr>
                  </w:pPr>
                  <w:r w:rsidRPr="00CD43C5">
                    <w:rPr>
                      <w:rFonts w:ascii="Calibri" w:eastAsia="Times New Roman" w:hAnsi="Calibri" w:cs="Calibri"/>
                      <w:b/>
                      <w:bCs/>
                      <w:lang w:eastAsia="ar-SA"/>
                    </w:rPr>
                    <w:t xml:space="preserve">Fourniture, livraison, installation, formations et mise en service d’une solution de palettisation automatique pour la Direction de l’Information Légale et Administrative </w:t>
                  </w:r>
                </w:p>
                <w:p w14:paraId="446CA7F2" w14:textId="77777777" w:rsidR="00524547" w:rsidRPr="00CD43C5" w:rsidRDefault="00524547" w:rsidP="00524547">
                  <w:pPr>
                    <w:snapToGrid w:val="0"/>
                    <w:spacing w:after="0" w:line="240" w:lineRule="auto"/>
                    <w:jc w:val="center"/>
                    <w:rPr>
                      <w:rFonts w:ascii="Calibri" w:eastAsia="Times New Roman" w:hAnsi="Calibri" w:cs="Calibri"/>
                      <w:b/>
                      <w:bCs/>
                      <w:lang w:eastAsia="ar-SA"/>
                    </w:rPr>
                  </w:pPr>
                  <w:r w:rsidRPr="00CD43C5">
                    <w:rPr>
                      <w:rFonts w:ascii="Calibri" w:eastAsia="Times New Roman" w:hAnsi="Calibri" w:cs="Calibri"/>
                      <w:b/>
                      <w:bCs/>
                      <w:lang w:eastAsia="ar-SA"/>
                    </w:rPr>
                    <w:t>(DILA)</w:t>
                  </w:r>
                </w:p>
                <w:p w14:paraId="3F196EF3" w14:textId="642C4AEF" w:rsidR="00256F1F" w:rsidRPr="00CD43C5" w:rsidRDefault="00256F1F">
                  <w:pPr>
                    <w:snapToGrid w:val="0"/>
                    <w:spacing w:after="0" w:line="240" w:lineRule="auto"/>
                    <w:jc w:val="center"/>
                    <w:rPr>
                      <w:rFonts w:ascii="Calibri" w:eastAsia="Times New Roman" w:hAnsi="Calibri" w:cs="Calibri"/>
                      <w:b/>
                      <w:bCs/>
                      <w:lang w:eastAsia="ar-SA"/>
                    </w:rPr>
                  </w:pPr>
                </w:p>
              </w:tc>
            </w:tr>
          </w:tbl>
          <w:p w14:paraId="2F6A6081" w14:textId="77777777" w:rsidR="00256F1F" w:rsidRPr="00CD43C5" w:rsidRDefault="00256F1F">
            <w:pPr>
              <w:snapToGrid w:val="0"/>
              <w:spacing w:after="0" w:line="240" w:lineRule="auto"/>
              <w:rPr>
                <w:rFonts w:ascii="Calibri" w:eastAsia="Times New Roman" w:hAnsi="Calibri" w:cs="Calibri"/>
                <w:b/>
                <w:bCs/>
                <w:lang w:eastAsia="ar-SA"/>
              </w:rPr>
            </w:pPr>
          </w:p>
        </w:tc>
        <w:tc>
          <w:tcPr>
            <w:tcW w:w="21" w:type="dxa"/>
            <w:shd w:val="clear" w:color="auto" w:fill="auto"/>
          </w:tcPr>
          <w:p w14:paraId="1F04F2AE" w14:textId="77777777" w:rsidR="00256F1F" w:rsidRPr="00CD43C5" w:rsidRDefault="00256F1F">
            <w:pPr>
              <w:snapToGrid w:val="0"/>
              <w:spacing w:after="0" w:line="240" w:lineRule="auto"/>
              <w:rPr>
                <w:rFonts w:ascii="Calibri" w:eastAsia="Times New Roman" w:hAnsi="Calibri" w:cs="Calibri"/>
                <w:b/>
                <w:bCs/>
                <w:u w:val="single"/>
                <w:lang w:eastAsia="ar-SA"/>
              </w:rPr>
            </w:pPr>
          </w:p>
        </w:tc>
      </w:tr>
    </w:tbl>
    <w:p w14:paraId="4E154918" w14:textId="77777777" w:rsidR="00256F1F" w:rsidRPr="00CD43C5" w:rsidRDefault="00256F1F" w:rsidP="00256F1F">
      <w:pPr>
        <w:jc w:val="center"/>
        <w:rPr>
          <w:rFonts w:ascii="Calibri" w:hAnsi="Calibri" w:cs="Calibri"/>
          <w:b/>
          <w:bCs/>
        </w:rPr>
      </w:pPr>
    </w:p>
    <w:tbl>
      <w:tblPr>
        <w:tblStyle w:val="Grilledutableau"/>
        <w:tblW w:w="0" w:type="auto"/>
        <w:tblInd w:w="137" w:type="dxa"/>
        <w:tblLook w:val="04A0" w:firstRow="1" w:lastRow="0" w:firstColumn="1" w:lastColumn="0" w:noHBand="0" w:noVBand="1"/>
      </w:tblPr>
      <w:tblGrid>
        <w:gridCol w:w="8647"/>
      </w:tblGrid>
      <w:tr w:rsidR="00256F1F" w:rsidRPr="00CD43C5" w14:paraId="057D2B3E" w14:textId="77777777">
        <w:tc>
          <w:tcPr>
            <w:tcW w:w="8647" w:type="dxa"/>
          </w:tcPr>
          <w:p w14:paraId="21A1F949" w14:textId="77777777" w:rsidR="00256F1F" w:rsidRPr="00CD43C5" w:rsidRDefault="00256F1F">
            <w:pPr>
              <w:jc w:val="center"/>
              <w:rPr>
                <w:rFonts w:ascii="Calibri" w:hAnsi="Calibri" w:cs="Calibri"/>
                <w:b/>
                <w:bCs/>
              </w:rPr>
            </w:pPr>
            <w:r w:rsidRPr="00CD43C5">
              <w:rPr>
                <w:rFonts w:ascii="Calibri" w:hAnsi="Calibri" w:cs="Calibri"/>
                <w:b/>
                <w:bCs/>
              </w:rPr>
              <w:t>Personne publique contractante :</w:t>
            </w:r>
          </w:p>
          <w:p w14:paraId="5DE517A5" w14:textId="77777777" w:rsidR="00256F1F" w:rsidRPr="00CD43C5" w:rsidRDefault="00256F1F">
            <w:pPr>
              <w:jc w:val="center"/>
              <w:rPr>
                <w:rFonts w:ascii="Calibri" w:hAnsi="Calibri" w:cs="Calibri"/>
              </w:rPr>
            </w:pPr>
            <w:r w:rsidRPr="00CD43C5">
              <w:rPr>
                <w:rFonts w:ascii="Calibri" w:hAnsi="Calibri" w:cs="Calibri"/>
              </w:rPr>
              <w:t>Services du Premier ministre</w:t>
            </w:r>
          </w:p>
          <w:p w14:paraId="38C902A3" w14:textId="77777777" w:rsidR="00256F1F" w:rsidRPr="00CD43C5" w:rsidRDefault="00256F1F">
            <w:pPr>
              <w:jc w:val="center"/>
              <w:rPr>
                <w:rFonts w:ascii="Calibri" w:hAnsi="Calibri" w:cs="Calibri"/>
              </w:rPr>
            </w:pPr>
            <w:r w:rsidRPr="00CD43C5">
              <w:rPr>
                <w:rFonts w:ascii="Calibri" w:hAnsi="Calibri" w:cs="Calibri"/>
              </w:rPr>
              <w:t>Direction des Services administratifs et financiers</w:t>
            </w:r>
          </w:p>
          <w:p w14:paraId="1276FE0F" w14:textId="77777777" w:rsidR="00256F1F" w:rsidRPr="00CD43C5" w:rsidRDefault="00256F1F">
            <w:pPr>
              <w:jc w:val="center"/>
              <w:rPr>
                <w:rFonts w:ascii="Calibri" w:hAnsi="Calibri" w:cs="Calibri"/>
              </w:rPr>
            </w:pPr>
            <w:r w:rsidRPr="00CD43C5">
              <w:rPr>
                <w:rFonts w:ascii="Calibri" w:hAnsi="Calibri" w:cs="Calibri"/>
              </w:rPr>
              <w:t>20 avenue de Ségur</w:t>
            </w:r>
          </w:p>
          <w:p w14:paraId="79FD4CED" w14:textId="77777777" w:rsidR="00256F1F" w:rsidRPr="00CD43C5" w:rsidRDefault="00256F1F">
            <w:pPr>
              <w:jc w:val="center"/>
              <w:rPr>
                <w:rFonts w:ascii="Calibri" w:hAnsi="Calibri" w:cs="Calibri"/>
              </w:rPr>
            </w:pPr>
            <w:r w:rsidRPr="00CD43C5">
              <w:rPr>
                <w:rFonts w:ascii="Calibri" w:hAnsi="Calibri" w:cs="Calibri"/>
              </w:rPr>
              <w:t>75007 PARIS</w:t>
            </w:r>
          </w:p>
        </w:tc>
      </w:tr>
    </w:tbl>
    <w:p w14:paraId="2DF0A8D7" w14:textId="77777777" w:rsidR="00256F1F" w:rsidRPr="00CD43C5" w:rsidRDefault="00256F1F" w:rsidP="00256F1F">
      <w:pPr>
        <w:jc w:val="center"/>
        <w:rPr>
          <w:rFonts w:ascii="Calibri" w:hAnsi="Calibri" w:cs="Calibri"/>
          <w:b/>
          <w:bCs/>
        </w:rPr>
      </w:pPr>
    </w:p>
    <w:tbl>
      <w:tblPr>
        <w:tblStyle w:val="Grilledutableau"/>
        <w:tblW w:w="0" w:type="auto"/>
        <w:tblInd w:w="137" w:type="dxa"/>
        <w:tblLook w:val="04A0" w:firstRow="1" w:lastRow="0" w:firstColumn="1" w:lastColumn="0" w:noHBand="0" w:noVBand="1"/>
      </w:tblPr>
      <w:tblGrid>
        <w:gridCol w:w="8647"/>
      </w:tblGrid>
      <w:tr w:rsidR="00256F1F" w:rsidRPr="00CD43C5" w14:paraId="7D869938" w14:textId="77777777">
        <w:tc>
          <w:tcPr>
            <w:tcW w:w="8647" w:type="dxa"/>
          </w:tcPr>
          <w:p w14:paraId="048A063E" w14:textId="77777777" w:rsidR="00256F1F" w:rsidRPr="00CD43C5" w:rsidRDefault="00256F1F">
            <w:pPr>
              <w:tabs>
                <w:tab w:val="center" w:pos="1701"/>
              </w:tabs>
              <w:spacing w:line="360" w:lineRule="auto"/>
              <w:ind w:right="190"/>
              <w:jc w:val="both"/>
              <w:rPr>
                <w:rFonts w:ascii="Calibri" w:hAnsi="Calibri" w:cs="Calibri"/>
              </w:rPr>
            </w:pPr>
            <w:r w:rsidRPr="00CD43C5">
              <w:rPr>
                <w:rFonts w:ascii="Calibri" w:eastAsia="Times New Roman" w:hAnsi="Calibri" w:cs="Calibri"/>
                <w:lang w:eastAsia="fr-FR"/>
              </w:rPr>
              <w:t>Le présent document constitue le modèle que les soumissionnaires doivent respecter pour la rédaction de leur offre technique.</w:t>
            </w:r>
          </w:p>
          <w:p w14:paraId="3E1E2C99" w14:textId="77777777" w:rsidR="00256F1F" w:rsidRPr="00CD43C5" w:rsidRDefault="00256F1F">
            <w:pPr>
              <w:spacing w:line="360" w:lineRule="auto"/>
              <w:ind w:right="190"/>
              <w:jc w:val="both"/>
              <w:rPr>
                <w:rFonts w:ascii="Calibri" w:hAnsi="Calibri" w:cs="Calibri"/>
              </w:rPr>
            </w:pPr>
            <w:r w:rsidRPr="00CD43C5">
              <w:rPr>
                <w:rFonts w:ascii="Calibri" w:eastAsia="Times New Roman" w:hAnsi="Calibri" w:cs="Calibri"/>
                <w:lang w:eastAsia="fr-FR"/>
              </w:rPr>
              <w:t>Les différentes rubriques doivent être complétées en respectant l'ordre et la numérotation.</w:t>
            </w:r>
          </w:p>
          <w:p w14:paraId="26A1CCA4" w14:textId="77777777" w:rsidR="00256F1F" w:rsidRPr="00CD43C5" w:rsidRDefault="00256F1F">
            <w:pPr>
              <w:spacing w:line="360" w:lineRule="auto"/>
              <w:ind w:right="190"/>
              <w:jc w:val="both"/>
              <w:rPr>
                <w:rFonts w:ascii="Calibri" w:eastAsia="Times New Roman" w:hAnsi="Calibri" w:cs="Calibri"/>
                <w:lang w:eastAsia="fr-FR"/>
              </w:rPr>
            </w:pPr>
            <w:r w:rsidRPr="00CD43C5">
              <w:rPr>
                <w:rFonts w:ascii="Calibri" w:eastAsia="Times New Roman" w:hAnsi="Calibri" w:cs="Calibri"/>
                <w:lang w:eastAsia="fr-FR"/>
              </w:rPr>
              <w:t>Les différents items peuvent être complétés par toutes les pièces que le soumissionnaire juge utiles de joindre et pouvant aider à la compréhension de l’offre.</w:t>
            </w:r>
          </w:p>
          <w:p w14:paraId="28346800" w14:textId="77777777" w:rsidR="00256F1F" w:rsidRPr="00CD43C5" w:rsidRDefault="00256F1F">
            <w:pPr>
              <w:jc w:val="both"/>
              <w:rPr>
                <w:rFonts w:ascii="Calibri" w:hAnsi="Calibri" w:cs="Calibri"/>
                <w:b/>
                <w:bCs/>
              </w:rPr>
            </w:pPr>
            <w:r w:rsidRPr="00CD43C5">
              <w:rPr>
                <w:rFonts w:ascii="Calibri" w:eastAsia="Times New Roman" w:hAnsi="Calibri" w:cs="Calibri"/>
                <w:lang w:eastAsia="fr-FR"/>
              </w:rPr>
              <w:t>Les pièces seront annexées au présent cadre de réponse technique, et les références précises clairement indiquées.</w:t>
            </w:r>
          </w:p>
        </w:tc>
      </w:tr>
    </w:tbl>
    <w:p w14:paraId="2FB0F5A7" w14:textId="77777777" w:rsidR="00256F1F" w:rsidRPr="00CD43C5" w:rsidRDefault="00256F1F" w:rsidP="00256F1F">
      <w:pPr>
        <w:jc w:val="center"/>
        <w:rPr>
          <w:rFonts w:ascii="Calibri" w:hAnsi="Calibri" w:cs="Calibri"/>
          <w:b/>
          <w:bCs/>
        </w:rPr>
      </w:pPr>
    </w:p>
    <w:p w14:paraId="32CCC855" w14:textId="77777777" w:rsidR="00256F1F" w:rsidRPr="00CD43C5" w:rsidRDefault="00256F1F" w:rsidP="00256F1F">
      <w:pPr>
        <w:tabs>
          <w:tab w:val="center" w:pos="1701"/>
        </w:tabs>
        <w:rPr>
          <w:rFonts w:ascii="Calibri" w:eastAsia="Times New Roman" w:hAnsi="Calibri" w:cs="Calibri"/>
          <w:b/>
          <w:bCs/>
          <w:smallCaps/>
          <w:lang w:eastAsia="fr-FR"/>
        </w:rPr>
      </w:pPr>
      <w:r w:rsidRPr="00CD43C5">
        <w:rPr>
          <w:rFonts w:ascii="Calibri" w:eastAsia="Times New Roman" w:hAnsi="Calibri" w:cs="Calibri"/>
          <w:b/>
          <w:bCs/>
          <w:smallCaps/>
          <w:lang w:eastAsia="fr-FR"/>
        </w:rPr>
        <w:t>NOM DE LA SOCIETE SOUMISSIONNAIRE : …………………………………………………….</w:t>
      </w:r>
    </w:p>
    <w:p w14:paraId="33604588" w14:textId="77777777" w:rsidR="00256F1F" w:rsidRPr="00CD43C5" w:rsidRDefault="00256F1F">
      <w:pPr>
        <w:rPr>
          <w:rFonts w:ascii="Calibri" w:hAnsi="Calibri" w:cs="Calibri"/>
        </w:rPr>
      </w:pPr>
    </w:p>
    <w:p w14:paraId="3D14877B" w14:textId="77777777" w:rsidR="00256F1F" w:rsidRPr="00CD43C5" w:rsidRDefault="00256F1F">
      <w:pPr>
        <w:rPr>
          <w:rFonts w:ascii="Calibri" w:hAnsi="Calibri" w:cs="Calibri"/>
        </w:rPr>
      </w:pPr>
    </w:p>
    <w:p w14:paraId="201B57E9" w14:textId="77777777" w:rsidR="00256F1F" w:rsidRPr="00CD43C5" w:rsidRDefault="00256F1F">
      <w:pPr>
        <w:rPr>
          <w:rFonts w:ascii="Calibri" w:hAnsi="Calibri" w:cs="Calibri"/>
        </w:rPr>
      </w:pPr>
    </w:p>
    <w:p w14:paraId="5E35E162" w14:textId="77777777" w:rsidR="00256F1F" w:rsidRPr="00CD43C5" w:rsidRDefault="00256F1F">
      <w:pPr>
        <w:rPr>
          <w:rFonts w:ascii="Calibri" w:hAnsi="Calibri" w:cs="Calibri"/>
        </w:rPr>
      </w:pPr>
    </w:p>
    <w:p w14:paraId="2C96A3EB" w14:textId="77777777" w:rsidR="00256F1F" w:rsidRPr="00CD43C5" w:rsidRDefault="00256F1F">
      <w:pPr>
        <w:rPr>
          <w:rFonts w:ascii="Calibri" w:hAnsi="Calibri" w:cs="Calibri"/>
        </w:rPr>
      </w:pPr>
    </w:p>
    <w:p w14:paraId="706996EC" w14:textId="77777777" w:rsidR="00256F1F" w:rsidRPr="00CD43C5" w:rsidRDefault="00256F1F">
      <w:pPr>
        <w:rPr>
          <w:rFonts w:ascii="Calibri" w:hAnsi="Calibri" w:cs="Calibri"/>
        </w:rPr>
      </w:pPr>
    </w:p>
    <w:p w14:paraId="45E2A9CD" w14:textId="77777777" w:rsidR="00256F1F" w:rsidRPr="00CD43C5" w:rsidRDefault="00256F1F">
      <w:pPr>
        <w:rPr>
          <w:rFonts w:ascii="Calibri" w:hAnsi="Calibri" w:cs="Calibri"/>
        </w:rPr>
      </w:pPr>
    </w:p>
    <w:p w14:paraId="3CA83D01" w14:textId="77777777" w:rsidR="00256F1F" w:rsidRPr="00CD43C5" w:rsidRDefault="00256F1F">
      <w:pPr>
        <w:rPr>
          <w:rFonts w:ascii="Calibri" w:hAnsi="Calibri" w:cs="Calibri"/>
        </w:rPr>
      </w:pPr>
    </w:p>
    <w:p w14:paraId="0D20F2E6" w14:textId="77777777" w:rsidR="006B6B9C" w:rsidRPr="00CD43C5" w:rsidRDefault="006B6B9C">
      <w:pPr>
        <w:rPr>
          <w:rFonts w:ascii="Calibri" w:hAnsi="Calibri" w:cs="Calibri"/>
        </w:rPr>
      </w:pPr>
    </w:p>
    <w:p w14:paraId="52508A1C" w14:textId="77777777" w:rsidR="00524547" w:rsidRPr="00CD43C5" w:rsidRDefault="00524547" w:rsidP="001744AD">
      <w:pPr>
        <w:jc w:val="center"/>
        <w:rPr>
          <w:rFonts w:ascii="Calibri" w:hAnsi="Calibri" w:cs="Calibri"/>
          <w:b/>
          <w:bCs/>
        </w:rPr>
      </w:pPr>
    </w:p>
    <w:p w14:paraId="0524FAC4" w14:textId="77777777" w:rsidR="00524547" w:rsidRPr="00CD43C5" w:rsidRDefault="00524547" w:rsidP="001744AD">
      <w:pPr>
        <w:jc w:val="center"/>
        <w:rPr>
          <w:rFonts w:ascii="Calibri" w:hAnsi="Calibri" w:cs="Calibri"/>
          <w:b/>
          <w:bCs/>
        </w:rPr>
      </w:pPr>
    </w:p>
    <w:p w14:paraId="310A4F6B" w14:textId="35BFB8ED" w:rsidR="006F337B" w:rsidRPr="00622E54" w:rsidRDefault="006F337B" w:rsidP="00622E54">
      <w:pPr>
        <w:pStyle w:val="Paragraphedeliste"/>
        <w:numPr>
          <w:ilvl w:val="0"/>
          <w:numId w:val="10"/>
        </w:numPr>
        <w:rPr>
          <w:rFonts w:ascii="Calibri" w:hAnsi="Calibri" w:cs="Calibri"/>
          <w:b/>
          <w:bCs/>
        </w:rPr>
      </w:pPr>
      <w:r w:rsidRPr="00622E54">
        <w:rPr>
          <w:rFonts w:ascii="Calibri" w:hAnsi="Calibri" w:cs="Calibri"/>
          <w:b/>
          <w:bCs/>
        </w:rPr>
        <w:lastRenderedPageBreak/>
        <w:t>Matrice de conformité</w:t>
      </w:r>
    </w:p>
    <w:p w14:paraId="4AC7815D" w14:textId="3FB99A0E" w:rsidR="006F337B" w:rsidRPr="006F337B" w:rsidRDefault="006F337B" w:rsidP="00DC6C42">
      <w:pPr>
        <w:jc w:val="both"/>
        <w:rPr>
          <w:rFonts w:ascii="Calibri" w:hAnsi="Calibri" w:cs="Calibri"/>
        </w:rPr>
      </w:pPr>
      <w:r w:rsidRPr="006F337B">
        <w:rPr>
          <w:rFonts w:ascii="Calibri" w:hAnsi="Calibri" w:cs="Calibri"/>
        </w:rPr>
        <w:t xml:space="preserve">Les </w:t>
      </w:r>
      <w:r w:rsidR="005D7F57">
        <w:rPr>
          <w:rFonts w:ascii="Calibri" w:hAnsi="Calibri" w:cs="Calibri"/>
        </w:rPr>
        <w:t>informations</w:t>
      </w:r>
      <w:r w:rsidRPr="006F337B">
        <w:rPr>
          <w:rFonts w:ascii="Calibri" w:hAnsi="Calibri" w:cs="Calibri"/>
        </w:rPr>
        <w:t xml:space="preserve"> demand</w:t>
      </w:r>
      <w:r w:rsidRPr="006F337B">
        <w:rPr>
          <w:rFonts w:ascii="Calibri" w:hAnsi="Calibri" w:cs="Calibri" w:hint="cs"/>
        </w:rPr>
        <w:t>é</w:t>
      </w:r>
      <w:r w:rsidR="005D7F57">
        <w:rPr>
          <w:rFonts w:ascii="Calibri" w:hAnsi="Calibri" w:cs="Calibri"/>
        </w:rPr>
        <w:t>e</w:t>
      </w:r>
      <w:r w:rsidRPr="006F337B">
        <w:rPr>
          <w:rFonts w:ascii="Calibri" w:hAnsi="Calibri" w:cs="Calibri"/>
        </w:rPr>
        <w:t>s ci-dessous ne feront pas l</w:t>
      </w:r>
      <w:r w:rsidRPr="006F337B">
        <w:rPr>
          <w:rFonts w:ascii="Calibri" w:hAnsi="Calibri" w:cs="Calibri" w:hint="cs"/>
        </w:rPr>
        <w:t>’</w:t>
      </w:r>
      <w:r w:rsidRPr="006F337B">
        <w:rPr>
          <w:rFonts w:ascii="Calibri" w:hAnsi="Calibri" w:cs="Calibri"/>
        </w:rPr>
        <w:t xml:space="preserve">objet de notation. Cependant </w:t>
      </w:r>
      <w:r w:rsidR="005D7F57">
        <w:rPr>
          <w:rFonts w:ascii="Calibri" w:hAnsi="Calibri" w:cs="Calibri"/>
        </w:rPr>
        <w:t>elles</w:t>
      </w:r>
      <w:r w:rsidRPr="006F337B">
        <w:rPr>
          <w:rFonts w:ascii="Calibri" w:hAnsi="Calibri" w:cs="Calibri"/>
        </w:rPr>
        <w:t xml:space="preserve"> sont exig</w:t>
      </w:r>
      <w:r w:rsidRPr="006F337B">
        <w:rPr>
          <w:rFonts w:ascii="Calibri" w:hAnsi="Calibri" w:cs="Calibri" w:hint="cs"/>
        </w:rPr>
        <w:t>é</w:t>
      </w:r>
      <w:r w:rsidR="005D7F57">
        <w:rPr>
          <w:rFonts w:ascii="Calibri" w:hAnsi="Calibri" w:cs="Calibri"/>
        </w:rPr>
        <w:t>e</w:t>
      </w:r>
      <w:r w:rsidRPr="006F337B">
        <w:rPr>
          <w:rFonts w:ascii="Calibri" w:hAnsi="Calibri" w:cs="Calibri"/>
        </w:rPr>
        <w:t>s dans la mesure o</w:t>
      </w:r>
      <w:r w:rsidRPr="006F337B">
        <w:rPr>
          <w:rFonts w:ascii="Calibri" w:hAnsi="Calibri" w:cs="Calibri" w:hint="cs"/>
        </w:rPr>
        <w:t>ù</w:t>
      </w:r>
      <w:r w:rsidRPr="006F337B">
        <w:rPr>
          <w:rFonts w:ascii="Calibri" w:hAnsi="Calibri" w:cs="Calibri"/>
        </w:rPr>
        <w:t xml:space="preserve"> </w:t>
      </w:r>
      <w:r w:rsidR="00DC6C42">
        <w:rPr>
          <w:rFonts w:ascii="Calibri" w:hAnsi="Calibri" w:cs="Calibri"/>
        </w:rPr>
        <w:t>el</w:t>
      </w:r>
      <w:r w:rsidRPr="006F337B">
        <w:rPr>
          <w:rFonts w:ascii="Calibri" w:hAnsi="Calibri" w:cs="Calibri"/>
        </w:rPr>
        <w:t>l</w:t>
      </w:r>
      <w:r w:rsidR="00DC6C42">
        <w:rPr>
          <w:rFonts w:ascii="Calibri" w:hAnsi="Calibri" w:cs="Calibri"/>
        </w:rPr>
        <w:t>e</w:t>
      </w:r>
      <w:r w:rsidRPr="006F337B">
        <w:rPr>
          <w:rFonts w:ascii="Calibri" w:hAnsi="Calibri" w:cs="Calibri"/>
        </w:rPr>
        <w:t xml:space="preserve">s permettront </w:t>
      </w:r>
      <w:r w:rsidRPr="006F337B">
        <w:rPr>
          <w:rFonts w:ascii="Calibri" w:hAnsi="Calibri" w:cs="Calibri" w:hint="cs"/>
        </w:rPr>
        <w:t>à</w:t>
      </w:r>
      <w:r w:rsidRPr="006F337B">
        <w:rPr>
          <w:rFonts w:ascii="Calibri" w:hAnsi="Calibri" w:cs="Calibri"/>
        </w:rPr>
        <w:t xml:space="preserve"> l</w:t>
      </w:r>
      <w:r w:rsidRPr="006F337B">
        <w:rPr>
          <w:rFonts w:ascii="Calibri" w:hAnsi="Calibri" w:cs="Calibri" w:hint="cs"/>
        </w:rPr>
        <w:t>’</w:t>
      </w:r>
      <w:r w:rsidRPr="006F337B">
        <w:rPr>
          <w:rFonts w:ascii="Calibri" w:hAnsi="Calibri" w:cs="Calibri"/>
        </w:rPr>
        <w:t>acheteur de s</w:t>
      </w:r>
      <w:r w:rsidRPr="006F337B">
        <w:rPr>
          <w:rFonts w:ascii="Calibri" w:hAnsi="Calibri" w:cs="Calibri" w:hint="cs"/>
        </w:rPr>
        <w:t>’</w:t>
      </w:r>
      <w:r w:rsidRPr="006F337B">
        <w:rPr>
          <w:rFonts w:ascii="Calibri" w:hAnsi="Calibri" w:cs="Calibri"/>
        </w:rPr>
        <w:t>assurer de la conformit</w:t>
      </w:r>
      <w:r w:rsidRPr="006F337B">
        <w:rPr>
          <w:rFonts w:ascii="Calibri" w:hAnsi="Calibri" w:cs="Calibri" w:hint="cs"/>
        </w:rPr>
        <w:t>é</w:t>
      </w:r>
      <w:r w:rsidRPr="006F337B">
        <w:rPr>
          <w:rFonts w:ascii="Calibri" w:hAnsi="Calibri" w:cs="Calibri"/>
        </w:rPr>
        <w:t xml:space="preserve"> technique de la r</w:t>
      </w:r>
      <w:r w:rsidRPr="006F337B">
        <w:rPr>
          <w:rFonts w:ascii="Calibri" w:hAnsi="Calibri" w:cs="Calibri" w:hint="cs"/>
        </w:rPr>
        <w:t>é</w:t>
      </w:r>
      <w:r w:rsidRPr="006F337B">
        <w:rPr>
          <w:rFonts w:ascii="Calibri" w:hAnsi="Calibri" w:cs="Calibri"/>
        </w:rPr>
        <w:t xml:space="preserve">ponse du soumissionnaire aux exigences </w:t>
      </w:r>
      <w:r w:rsidRPr="006F337B">
        <w:rPr>
          <w:rFonts w:ascii="Calibri" w:hAnsi="Calibri" w:cs="Calibri" w:hint="cs"/>
        </w:rPr>
        <w:t>é</w:t>
      </w:r>
      <w:r w:rsidRPr="006F337B">
        <w:rPr>
          <w:rFonts w:ascii="Calibri" w:hAnsi="Calibri" w:cs="Calibri"/>
        </w:rPr>
        <w:t>nonc</w:t>
      </w:r>
      <w:r w:rsidRPr="006F337B">
        <w:rPr>
          <w:rFonts w:ascii="Calibri" w:hAnsi="Calibri" w:cs="Calibri" w:hint="cs"/>
        </w:rPr>
        <w:t>é</w:t>
      </w:r>
      <w:r w:rsidRPr="006F337B">
        <w:rPr>
          <w:rFonts w:ascii="Calibri" w:hAnsi="Calibri" w:cs="Calibri"/>
        </w:rPr>
        <w:t>es dans le CCP</w:t>
      </w:r>
    </w:p>
    <w:tbl>
      <w:tblPr>
        <w:tblStyle w:val="Grilledutableau"/>
        <w:tblW w:w="11340" w:type="dxa"/>
        <w:tblInd w:w="-1139" w:type="dxa"/>
        <w:tblLook w:val="04A0" w:firstRow="1" w:lastRow="0" w:firstColumn="1" w:lastColumn="0" w:noHBand="0" w:noVBand="1"/>
      </w:tblPr>
      <w:tblGrid>
        <w:gridCol w:w="7514"/>
        <w:gridCol w:w="3826"/>
      </w:tblGrid>
      <w:tr w:rsidR="00E56524" w:rsidRPr="00C876BA" w14:paraId="5A30EE13" w14:textId="3D59C18C" w:rsidTr="00E56524">
        <w:trPr>
          <w:trHeight w:val="583"/>
        </w:trPr>
        <w:tc>
          <w:tcPr>
            <w:tcW w:w="7514" w:type="dxa"/>
          </w:tcPr>
          <w:p w14:paraId="61C68570" w14:textId="77777777" w:rsidR="00E56524" w:rsidRPr="00C876BA" w:rsidRDefault="00E56524" w:rsidP="00E56524">
            <w:pPr>
              <w:jc w:val="center"/>
              <w:rPr>
                <w:rFonts w:ascii="Calibri" w:hAnsi="Calibri" w:cs="Calibri"/>
                <w:b/>
                <w:bCs/>
                <w:sz w:val="20"/>
                <w:szCs w:val="20"/>
              </w:rPr>
            </w:pPr>
          </w:p>
          <w:p w14:paraId="17F9F6AD" w14:textId="77777777" w:rsidR="00E56524" w:rsidRPr="00C876BA" w:rsidRDefault="00E56524" w:rsidP="00E56524">
            <w:pPr>
              <w:jc w:val="center"/>
              <w:rPr>
                <w:rFonts w:ascii="Calibri" w:hAnsi="Calibri" w:cs="Calibri"/>
                <w:b/>
                <w:bCs/>
                <w:sz w:val="20"/>
                <w:szCs w:val="20"/>
              </w:rPr>
            </w:pPr>
            <w:r w:rsidRPr="00C876BA">
              <w:rPr>
                <w:rFonts w:ascii="Calibri" w:hAnsi="Calibri" w:cs="Calibri"/>
                <w:b/>
                <w:bCs/>
                <w:sz w:val="20"/>
                <w:szCs w:val="20"/>
              </w:rPr>
              <w:t>Informations demandées</w:t>
            </w:r>
          </w:p>
          <w:p w14:paraId="12FB9FDF" w14:textId="77777777" w:rsidR="00E56524" w:rsidRDefault="00E56524" w:rsidP="00E56524">
            <w:pPr>
              <w:jc w:val="center"/>
              <w:rPr>
                <w:rFonts w:ascii="Calibri" w:eastAsia="Times New Roman" w:hAnsi="Calibri" w:cs="Calibri"/>
                <w:b/>
                <w:bCs/>
                <w:color w:val="000000"/>
                <w:kern w:val="0"/>
                <w:sz w:val="20"/>
                <w:szCs w:val="20"/>
                <w:lang w:eastAsia="fr-FR"/>
                <w14:ligatures w14:val="none"/>
              </w:rPr>
            </w:pPr>
          </w:p>
        </w:tc>
        <w:tc>
          <w:tcPr>
            <w:tcW w:w="3826" w:type="dxa"/>
          </w:tcPr>
          <w:p w14:paraId="6B790E48" w14:textId="77777777" w:rsidR="00E56524" w:rsidRPr="00C876BA" w:rsidRDefault="00E56524" w:rsidP="00E56524">
            <w:pPr>
              <w:jc w:val="center"/>
              <w:rPr>
                <w:rFonts w:ascii="Calibri" w:eastAsia="Times New Roman" w:hAnsi="Calibri" w:cs="Calibri"/>
                <w:b/>
                <w:bCs/>
                <w:color w:val="000000"/>
                <w:kern w:val="0"/>
                <w:sz w:val="20"/>
                <w:szCs w:val="20"/>
                <w:lang w:eastAsia="fr-FR"/>
                <w14:ligatures w14:val="none"/>
              </w:rPr>
            </w:pPr>
          </w:p>
          <w:p w14:paraId="3762F2F9" w14:textId="1E25CC48" w:rsidR="00E56524" w:rsidRDefault="00E56524" w:rsidP="00E56524">
            <w:pPr>
              <w:jc w:val="center"/>
              <w:rPr>
                <w:rFonts w:ascii="Calibri" w:eastAsia="Times New Roman" w:hAnsi="Calibri" w:cs="Calibri"/>
                <w:b/>
                <w:bCs/>
                <w:color w:val="000000"/>
                <w:kern w:val="0"/>
                <w:sz w:val="20"/>
                <w:szCs w:val="20"/>
                <w:lang w:eastAsia="fr-FR"/>
                <w14:ligatures w14:val="none"/>
              </w:rPr>
            </w:pPr>
            <w:r w:rsidRPr="00C876BA">
              <w:rPr>
                <w:rFonts w:ascii="Calibri" w:eastAsia="Times New Roman" w:hAnsi="Calibri" w:cs="Calibri"/>
                <w:b/>
                <w:bCs/>
                <w:color w:val="000000"/>
                <w:kern w:val="0"/>
                <w:sz w:val="20"/>
                <w:szCs w:val="20"/>
                <w:lang w:eastAsia="fr-FR"/>
                <w14:ligatures w14:val="none"/>
              </w:rPr>
              <w:t>Réponse du soumissionnaire</w:t>
            </w:r>
          </w:p>
        </w:tc>
      </w:tr>
      <w:tr w:rsidR="00E56524" w:rsidRPr="00C876BA" w14:paraId="0366DC15" w14:textId="77777777" w:rsidTr="00E56524">
        <w:trPr>
          <w:trHeight w:val="1485"/>
        </w:trPr>
        <w:tc>
          <w:tcPr>
            <w:tcW w:w="7514" w:type="dxa"/>
          </w:tcPr>
          <w:p w14:paraId="234C2C9C" w14:textId="77777777" w:rsidR="00E56524" w:rsidRPr="00C876BA" w:rsidRDefault="00E56524" w:rsidP="00E56524">
            <w:pPr>
              <w:jc w:val="both"/>
              <w:rPr>
                <w:rFonts w:ascii="Calibri" w:hAnsi="Calibri" w:cs="Calibri"/>
                <w:b/>
                <w:bCs/>
                <w:sz w:val="20"/>
                <w:szCs w:val="20"/>
              </w:rPr>
            </w:pPr>
          </w:p>
          <w:p w14:paraId="692986E7" w14:textId="096BE51B"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Aptitude de la solution proposée à traiter les piles d’ouvrages :</w:t>
            </w:r>
          </w:p>
          <w:p w14:paraId="2E35CF1F" w14:textId="77777777" w:rsidR="00E56524" w:rsidRPr="00C876BA" w:rsidRDefault="00E56524" w:rsidP="00E56524">
            <w:pPr>
              <w:jc w:val="both"/>
              <w:rPr>
                <w:rFonts w:ascii="Calibri" w:hAnsi="Calibri" w:cs="Calibri"/>
                <w:sz w:val="20"/>
                <w:szCs w:val="20"/>
              </w:rPr>
            </w:pPr>
          </w:p>
          <w:p w14:paraId="5F76B57B" w14:textId="1115CDF7"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Le soumissionnaire indique de façon détaillée le procédé de traitement des piles d’ouvrages en sortie du stacker GIOVE de la chaine de reliure sans couture ACORO de MULLER MARTINI</w:t>
            </w:r>
          </w:p>
          <w:p w14:paraId="3EC85E3B" w14:textId="0538961F" w:rsidR="00E56524" w:rsidRPr="00C876BA" w:rsidRDefault="00E56524" w:rsidP="00E56524">
            <w:pPr>
              <w:jc w:val="both"/>
              <w:rPr>
                <w:rFonts w:ascii="Calibri" w:hAnsi="Calibri" w:cs="Calibri"/>
                <w:b/>
                <w:bCs/>
                <w:sz w:val="20"/>
                <w:szCs w:val="20"/>
              </w:rPr>
            </w:pPr>
          </w:p>
        </w:tc>
        <w:tc>
          <w:tcPr>
            <w:tcW w:w="3826" w:type="dxa"/>
          </w:tcPr>
          <w:p w14:paraId="27D3CCDC" w14:textId="77777777" w:rsidR="00E56524" w:rsidRPr="00C876BA" w:rsidRDefault="00E56524" w:rsidP="00E56524">
            <w:pPr>
              <w:rPr>
                <w:rFonts w:ascii="Calibri" w:hAnsi="Calibri" w:cs="Calibri"/>
                <w:b/>
                <w:bCs/>
                <w:sz w:val="20"/>
                <w:szCs w:val="20"/>
              </w:rPr>
            </w:pPr>
          </w:p>
        </w:tc>
      </w:tr>
      <w:tr w:rsidR="00E56524" w:rsidRPr="00C876BA" w14:paraId="1E769727" w14:textId="77777777" w:rsidTr="00E56524">
        <w:trPr>
          <w:trHeight w:val="1496"/>
        </w:trPr>
        <w:tc>
          <w:tcPr>
            <w:tcW w:w="7514" w:type="dxa"/>
          </w:tcPr>
          <w:p w14:paraId="68160731" w14:textId="77777777" w:rsidR="00E56524" w:rsidRPr="00C876BA" w:rsidRDefault="00E56524" w:rsidP="00E56524">
            <w:pPr>
              <w:jc w:val="both"/>
              <w:rPr>
                <w:rFonts w:ascii="Calibri" w:hAnsi="Calibri" w:cs="Calibri"/>
                <w:b/>
                <w:bCs/>
                <w:sz w:val="20"/>
                <w:szCs w:val="20"/>
              </w:rPr>
            </w:pPr>
          </w:p>
          <w:p w14:paraId="480586B0" w14:textId="5612079F"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 xml:space="preserve">Aptitude de la solution proposée à ficeler ou pas les piles d’ouvrages : </w:t>
            </w:r>
          </w:p>
          <w:p w14:paraId="07295725" w14:textId="77777777" w:rsidR="00E56524" w:rsidRPr="00C876BA" w:rsidRDefault="00E56524" w:rsidP="00E56524">
            <w:pPr>
              <w:jc w:val="both"/>
              <w:rPr>
                <w:rFonts w:ascii="Calibri" w:hAnsi="Calibri" w:cs="Calibri"/>
                <w:i/>
                <w:iCs/>
                <w:sz w:val="20"/>
                <w:szCs w:val="20"/>
              </w:rPr>
            </w:pPr>
          </w:p>
          <w:p w14:paraId="6B638ECE" w14:textId="12DF0543"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Pour chacune des options sus-indiquée, le soumissionnaire détaille l’aptitude de sa solution à réaliser l’opération jusqu’à la mise sur palette.</w:t>
            </w:r>
          </w:p>
          <w:p w14:paraId="0FE31438" w14:textId="77777777" w:rsidR="00E56524" w:rsidRPr="00C876BA" w:rsidRDefault="00E56524" w:rsidP="00E56524">
            <w:pPr>
              <w:jc w:val="both"/>
              <w:rPr>
                <w:rFonts w:ascii="Calibri" w:hAnsi="Calibri" w:cs="Calibri"/>
                <w:b/>
                <w:bCs/>
                <w:sz w:val="20"/>
                <w:szCs w:val="20"/>
              </w:rPr>
            </w:pPr>
          </w:p>
        </w:tc>
        <w:tc>
          <w:tcPr>
            <w:tcW w:w="3826" w:type="dxa"/>
          </w:tcPr>
          <w:p w14:paraId="158B5CDF" w14:textId="77777777" w:rsidR="00E56524" w:rsidRPr="00C876BA" w:rsidRDefault="00E56524" w:rsidP="00E56524">
            <w:pPr>
              <w:rPr>
                <w:rFonts w:ascii="Calibri" w:hAnsi="Calibri" w:cs="Calibri"/>
                <w:b/>
                <w:bCs/>
                <w:sz w:val="20"/>
                <w:szCs w:val="20"/>
              </w:rPr>
            </w:pPr>
          </w:p>
        </w:tc>
      </w:tr>
      <w:tr w:rsidR="00DC6C42" w:rsidRPr="00C876BA" w14:paraId="4D12FA13" w14:textId="77777777" w:rsidTr="006C1582">
        <w:trPr>
          <w:trHeight w:val="551"/>
        </w:trPr>
        <w:tc>
          <w:tcPr>
            <w:tcW w:w="7514" w:type="dxa"/>
          </w:tcPr>
          <w:p w14:paraId="4EAA96C0" w14:textId="77777777" w:rsidR="00DC6C42" w:rsidRDefault="00DC6C42" w:rsidP="006C1582">
            <w:pPr>
              <w:jc w:val="both"/>
              <w:rPr>
                <w:rFonts w:ascii="Calibri" w:hAnsi="Calibri" w:cs="Calibri"/>
                <w:b/>
                <w:bCs/>
                <w:sz w:val="20"/>
                <w:szCs w:val="20"/>
              </w:rPr>
            </w:pPr>
          </w:p>
          <w:p w14:paraId="2E930C9D" w14:textId="6C1076CD" w:rsidR="00DC6C42" w:rsidRDefault="00DC6C42" w:rsidP="006C1582">
            <w:pPr>
              <w:jc w:val="both"/>
              <w:rPr>
                <w:rFonts w:ascii="Calibri" w:hAnsi="Calibri" w:cs="Calibri"/>
                <w:b/>
                <w:bCs/>
                <w:sz w:val="20"/>
                <w:szCs w:val="20"/>
              </w:rPr>
            </w:pPr>
            <w:r w:rsidRPr="00990D3F">
              <w:rPr>
                <w:rFonts w:ascii="Calibri" w:hAnsi="Calibri" w:cs="Calibri"/>
                <w:b/>
                <w:bCs/>
                <w:sz w:val="20"/>
                <w:szCs w:val="20"/>
              </w:rPr>
              <w:t>Adaptabilit</w:t>
            </w:r>
            <w:r w:rsidRPr="00990D3F">
              <w:rPr>
                <w:rFonts w:ascii="Calibri" w:hAnsi="Calibri" w:cs="Calibri" w:hint="cs"/>
                <w:b/>
                <w:bCs/>
                <w:sz w:val="20"/>
                <w:szCs w:val="20"/>
              </w:rPr>
              <w:t>é</w:t>
            </w:r>
            <w:r w:rsidRPr="00990D3F">
              <w:rPr>
                <w:rFonts w:ascii="Calibri" w:hAnsi="Calibri" w:cs="Calibri"/>
                <w:b/>
                <w:bCs/>
                <w:sz w:val="20"/>
                <w:szCs w:val="20"/>
              </w:rPr>
              <w:t xml:space="preserve"> de la solution propos</w:t>
            </w:r>
            <w:r w:rsidRPr="00990D3F">
              <w:rPr>
                <w:rFonts w:ascii="Calibri" w:hAnsi="Calibri" w:cs="Calibri" w:hint="cs"/>
                <w:b/>
                <w:bCs/>
                <w:sz w:val="20"/>
                <w:szCs w:val="20"/>
              </w:rPr>
              <w:t>é</w:t>
            </w:r>
            <w:r w:rsidRPr="00990D3F">
              <w:rPr>
                <w:rFonts w:ascii="Calibri" w:hAnsi="Calibri" w:cs="Calibri"/>
                <w:b/>
                <w:bCs/>
                <w:sz w:val="20"/>
                <w:szCs w:val="20"/>
              </w:rPr>
              <w:t xml:space="preserve">e </w:t>
            </w:r>
            <w:r w:rsidRPr="00990D3F">
              <w:rPr>
                <w:rFonts w:ascii="Calibri" w:hAnsi="Calibri" w:cs="Calibri" w:hint="cs"/>
                <w:b/>
                <w:bCs/>
                <w:sz w:val="20"/>
                <w:szCs w:val="20"/>
              </w:rPr>
              <w:t>à</w:t>
            </w:r>
            <w:r w:rsidRPr="00990D3F">
              <w:rPr>
                <w:rFonts w:ascii="Calibri" w:hAnsi="Calibri" w:cs="Calibri"/>
                <w:b/>
                <w:bCs/>
                <w:sz w:val="20"/>
                <w:szCs w:val="20"/>
              </w:rPr>
              <w:t xml:space="preserve"> la mise en connexion avec l</w:t>
            </w:r>
            <w:r w:rsidRPr="00990D3F">
              <w:rPr>
                <w:rFonts w:ascii="Calibri" w:hAnsi="Calibri" w:cs="Calibri" w:hint="cs"/>
                <w:b/>
                <w:bCs/>
                <w:sz w:val="20"/>
                <w:szCs w:val="20"/>
              </w:rPr>
              <w:t>’</w:t>
            </w:r>
            <w:r w:rsidRPr="00990D3F">
              <w:rPr>
                <w:rFonts w:ascii="Calibri" w:hAnsi="Calibri" w:cs="Calibri"/>
                <w:b/>
                <w:bCs/>
                <w:sz w:val="20"/>
                <w:szCs w:val="20"/>
              </w:rPr>
              <w:t xml:space="preserve">assembleuse ACORO : </w:t>
            </w:r>
          </w:p>
          <w:p w14:paraId="5A57ABB7" w14:textId="77777777" w:rsidR="00DC6C42" w:rsidRPr="00990D3F" w:rsidRDefault="00DC6C42" w:rsidP="006C1582">
            <w:pPr>
              <w:jc w:val="both"/>
              <w:rPr>
                <w:rFonts w:ascii="Calibri" w:hAnsi="Calibri" w:cs="Calibri"/>
                <w:b/>
                <w:bCs/>
                <w:sz w:val="20"/>
                <w:szCs w:val="20"/>
              </w:rPr>
            </w:pPr>
          </w:p>
          <w:p w14:paraId="70636CA9" w14:textId="77777777" w:rsidR="00DC6C42" w:rsidRDefault="00DC6C42" w:rsidP="006C1582">
            <w:pPr>
              <w:jc w:val="both"/>
              <w:rPr>
                <w:rFonts w:ascii="Calibri" w:hAnsi="Calibri" w:cs="Calibri"/>
                <w:i/>
                <w:iCs/>
                <w:sz w:val="20"/>
                <w:szCs w:val="20"/>
              </w:rPr>
            </w:pPr>
            <w:r w:rsidRPr="0005508C">
              <w:rPr>
                <w:rFonts w:ascii="Calibri" w:hAnsi="Calibri" w:cs="Calibri"/>
                <w:i/>
                <w:iCs/>
                <w:sz w:val="20"/>
                <w:szCs w:val="20"/>
              </w:rPr>
              <w:t>Il est demand</w:t>
            </w:r>
            <w:r w:rsidRPr="0005508C">
              <w:rPr>
                <w:rFonts w:ascii="Calibri" w:hAnsi="Calibri" w:cs="Calibri" w:hint="cs"/>
                <w:i/>
                <w:iCs/>
                <w:sz w:val="20"/>
                <w:szCs w:val="20"/>
              </w:rPr>
              <w:t>é</w:t>
            </w:r>
            <w:r w:rsidRPr="0005508C">
              <w:rPr>
                <w:rFonts w:ascii="Calibri" w:hAnsi="Calibri" w:cs="Calibri"/>
                <w:i/>
                <w:iCs/>
                <w:sz w:val="20"/>
                <w:szCs w:val="20"/>
              </w:rPr>
              <w:t xml:space="preserve"> au soumissionnaire de fournir toutes les informations n</w:t>
            </w:r>
            <w:r w:rsidRPr="0005508C">
              <w:rPr>
                <w:rFonts w:ascii="Calibri" w:hAnsi="Calibri" w:cs="Calibri" w:hint="cs"/>
                <w:i/>
                <w:iCs/>
                <w:sz w:val="20"/>
                <w:szCs w:val="20"/>
              </w:rPr>
              <w:t>é</w:t>
            </w:r>
            <w:r w:rsidRPr="0005508C">
              <w:rPr>
                <w:rFonts w:ascii="Calibri" w:hAnsi="Calibri" w:cs="Calibri"/>
                <w:i/>
                <w:iCs/>
                <w:sz w:val="20"/>
                <w:szCs w:val="20"/>
              </w:rPr>
              <w:t xml:space="preserve">cessaires qui permettront </w:t>
            </w:r>
            <w:r w:rsidRPr="0005508C">
              <w:rPr>
                <w:rFonts w:ascii="Calibri" w:hAnsi="Calibri" w:cs="Calibri" w:hint="cs"/>
                <w:i/>
                <w:iCs/>
                <w:sz w:val="20"/>
                <w:szCs w:val="20"/>
              </w:rPr>
              <w:t>à</w:t>
            </w:r>
            <w:r w:rsidRPr="0005508C">
              <w:rPr>
                <w:rFonts w:ascii="Calibri" w:hAnsi="Calibri" w:cs="Calibri"/>
                <w:i/>
                <w:iCs/>
                <w:sz w:val="20"/>
                <w:szCs w:val="20"/>
              </w:rPr>
              <w:t xml:space="preserve"> sa solution de s</w:t>
            </w:r>
            <w:r w:rsidRPr="0005508C">
              <w:rPr>
                <w:rFonts w:ascii="Calibri" w:hAnsi="Calibri" w:cs="Calibri" w:hint="cs"/>
                <w:i/>
                <w:iCs/>
                <w:sz w:val="20"/>
                <w:szCs w:val="20"/>
              </w:rPr>
              <w:t>’</w:t>
            </w:r>
            <w:r w:rsidRPr="0005508C">
              <w:rPr>
                <w:rFonts w:ascii="Calibri" w:hAnsi="Calibri" w:cs="Calibri"/>
                <w:i/>
                <w:iCs/>
                <w:sz w:val="20"/>
                <w:szCs w:val="20"/>
              </w:rPr>
              <w:t>adapter aux contraintes techniques li</w:t>
            </w:r>
            <w:r w:rsidRPr="0005508C">
              <w:rPr>
                <w:rFonts w:ascii="Calibri" w:hAnsi="Calibri" w:cs="Calibri" w:hint="cs"/>
                <w:i/>
                <w:iCs/>
                <w:sz w:val="20"/>
                <w:szCs w:val="20"/>
              </w:rPr>
              <w:t>é</w:t>
            </w:r>
            <w:r w:rsidRPr="0005508C">
              <w:rPr>
                <w:rFonts w:ascii="Calibri" w:hAnsi="Calibri" w:cs="Calibri"/>
                <w:i/>
                <w:iCs/>
                <w:sz w:val="20"/>
                <w:szCs w:val="20"/>
              </w:rPr>
              <w:t xml:space="preserve">es </w:t>
            </w:r>
            <w:r w:rsidRPr="0005508C">
              <w:rPr>
                <w:rFonts w:ascii="Calibri" w:hAnsi="Calibri" w:cs="Calibri" w:hint="cs"/>
                <w:i/>
                <w:iCs/>
                <w:sz w:val="20"/>
                <w:szCs w:val="20"/>
              </w:rPr>
              <w:t>à</w:t>
            </w:r>
            <w:r w:rsidRPr="0005508C">
              <w:rPr>
                <w:rFonts w:ascii="Calibri" w:hAnsi="Calibri" w:cs="Calibri"/>
                <w:i/>
                <w:iCs/>
                <w:sz w:val="20"/>
                <w:szCs w:val="20"/>
              </w:rPr>
              <w:t xml:space="preserve"> l</w:t>
            </w:r>
            <w:r w:rsidRPr="0005508C">
              <w:rPr>
                <w:rFonts w:ascii="Calibri" w:hAnsi="Calibri" w:cs="Calibri" w:hint="cs"/>
                <w:i/>
                <w:iCs/>
                <w:sz w:val="20"/>
                <w:szCs w:val="20"/>
              </w:rPr>
              <w:t>’</w:t>
            </w:r>
            <w:r w:rsidRPr="0005508C">
              <w:rPr>
                <w:rFonts w:ascii="Calibri" w:hAnsi="Calibri" w:cs="Calibri"/>
                <w:i/>
                <w:iCs/>
                <w:sz w:val="20"/>
                <w:szCs w:val="20"/>
              </w:rPr>
              <w:t>assembleuse ACORO existant.</w:t>
            </w:r>
          </w:p>
          <w:p w14:paraId="314C7FCA" w14:textId="77777777" w:rsidR="00DC6C42" w:rsidRPr="0005508C" w:rsidRDefault="00DC6C42" w:rsidP="006C1582">
            <w:pPr>
              <w:jc w:val="both"/>
              <w:rPr>
                <w:rFonts w:ascii="Calibri" w:hAnsi="Calibri" w:cs="Calibri"/>
                <w:i/>
                <w:iCs/>
                <w:sz w:val="20"/>
                <w:szCs w:val="20"/>
              </w:rPr>
            </w:pPr>
          </w:p>
        </w:tc>
        <w:tc>
          <w:tcPr>
            <w:tcW w:w="3826" w:type="dxa"/>
          </w:tcPr>
          <w:p w14:paraId="5ECF2D8A" w14:textId="77777777" w:rsidR="00DC6C42" w:rsidRPr="001D2C87" w:rsidRDefault="00DC6C42" w:rsidP="006C1582">
            <w:pPr>
              <w:jc w:val="center"/>
              <w:rPr>
                <w:rFonts w:ascii="Calibri" w:hAnsi="Calibri" w:cs="Calibri"/>
                <w:b/>
                <w:bCs/>
                <w:sz w:val="20"/>
                <w:szCs w:val="20"/>
              </w:rPr>
            </w:pPr>
          </w:p>
        </w:tc>
      </w:tr>
      <w:tr w:rsidR="00E56524" w:rsidRPr="00C876BA" w14:paraId="01B2B11A" w14:textId="77777777" w:rsidTr="00E56524">
        <w:trPr>
          <w:trHeight w:val="645"/>
        </w:trPr>
        <w:tc>
          <w:tcPr>
            <w:tcW w:w="7514" w:type="dxa"/>
          </w:tcPr>
          <w:p w14:paraId="1F4C3E84" w14:textId="77777777" w:rsidR="00E56524" w:rsidRPr="00C876BA" w:rsidRDefault="00E56524" w:rsidP="00E56524">
            <w:pPr>
              <w:jc w:val="both"/>
              <w:rPr>
                <w:rFonts w:ascii="Calibri" w:hAnsi="Calibri" w:cs="Calibri"/>
                <w:sz w:val="20"/>
                <w:szCs w:val="20"/>
              </w:rPr>
            </w:pPr>
          </w:p>
          <w:p w14:paraId="38D91DCE" w14:textId="3FB2B8B9"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Prise en charge de la solution proposée des caractéristiques de la chaine de reliure, en particulier la vitesse de production de l’assembleuse ACORO :</w:t>
            </w:r>
          </w:p>
          <w:p w14:paraId="03C1237C" w14:textId="77777777" w:rsidR="00E56524" w:rsidRPr="00C876BA" w:rsidRDefault="00E56524" w:rsidP="00E56524">
            <w:pPr>
              <w:jc w:val="both"/>
              <w:rPr>
                <w:rFonts w:ascii="Calibri" w:hAnsi="Calibri" w:cs="Calibri"/>
                <w:sz w:val="20"/>
                <w:szCs w:val="20"/>
              </w:rPr>
            </w:pPr>
          </w:p>
          <w:p w14:paraId="41101C5F" w14:textId="19C0C738"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Comment la solution proposée répond-elle aux caractéristiques techniques de la chaine de reliure sans couture, en particulier à la vitesse de production de l’ACORO.</w:t>
            </w:r>
          </w:p>
          <w:p w14:paraId="4F06DCF2" w14:textId="77777777" w:rsidR="00E56524" w:rsidRPr="00C876BA" w:rsidRDefault="00E56524" w:rsidP="00E56524">
            <w:pPr>
              <w:jc w:val="both"/>
              <w:rPr>
                <w:rFonts w:ascii="Calibri" w:hAnsi="Calibri" w:cs="Calibri"/>
                <w:i/>
                <w:iCs/>
                <w:sz w:val="20"/>
                <w:szCs w:val="20"/>
              </w:rPr>
            </w:pPr>
          </w:p>
          <w:p w14:paraId="0A2EBF7C" w14:textId="04720BFC"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Le soumissionnaire produit toutes les informations utiles, ainsi que les caractéristiques de sa solution étayant sa proposition</w:t>
            </w:r>
            <w:r w:rsidR="00DC6C42">
              <w:rPr>
                <w:rFonts w:ascii="Calibri" w:hAnsi="Calibri" w:cs="Calibri"/>
                <w:i/>
                <w:iCs/>
                <w:sz w:val="20"/>
                <w:szCs w:val="20"/>
              </w:rPr>
              <w:t>.</w:t>
            </w:r>
          </w:p>
          <w:p w14:paraId="025845A5" w14:textId="3945BBCF" w:rsidR="00E56524" w:rsidRPr="00C876BA" w:rsidRDefault="00E56524" w:rsidP="00E56524">
            <w:pPr>
              <w:jc w:val="both"/>
              <w:rPr>
                <w:rFonts w:ascii="Calibri" w:hAnsi="Calibri" w:cs="Calibri"/>
                <w:sz w:val="20"/>
                <w:szCs w:val="20"/>
              </w:rPr>
            </w:pPr>
          </w:p>
        </w:tc>
        <w:tc>
          <w:tcPr>
            <w:tcW w:w="3826" w:type="dxa"/>
          </w:tcPr>
          <w:p w14:paraId="0F7474D4" w14:textId="77777777" w:rsidR="00E56524" w:rsidRPr="00C876BA" w:rsidRDefault="00E56524" w:rsidP="00E56524">
            <w:pPr>
              <w:rPr>
                <w:rFonts w:ascii="Calibri" w:hAnsi="Calibri" w:cs="Calibri"/>
                <w:b/>
                <w:bCs/>
                <w:sz w:val="20"/>
                <w:szCs w:val="20"/>
              </w:rPr>
            </w:pPr>
          </w:p>
        </w:tc>
      </w:tr>
      <w:tr w:rsidR="0091419E" w:rsidRPr="00C876BA" w14:paraId="1CE64C62" w14:textId="77777777" w:rsidTr="006C1582">
        <w:trPr>
          <w:trHeight w:val="551"/>
        </w:trPr>
        <w:tc>
          <w:tcPr>
            <w:tcW w:w="7514" w:type="dxa"/>
          </w:tcPr>
          <w:p w14:paraId="6655E847" w14:textId="77777777" w:rsidR="0091419E" w:rsidRPr="00C876BA" w:rsidRDefault="0091419E" w:rsidP="006C1582">
            <w:pPr>
              <w:jc w:val="both"/>
              <w:rPr>
                <w:rFonts w:ascii="Calibri" w:hAnsi="Calibri" w:cs="Calibri"/>
                <w:sz w:val="20"/>
                <w:szCs w:val="20"/>
              </w:rPr>
            </w:pPr>
          </w:p>
          <w:p w14:paraId="08BCCEED" w14:textId="77777777" w:rsidR="0091419E" w:rsidRPr="00C876BA" w:rsidRDefault="0091419E" w:rsidP="006C1582">
            <w:pPr>
              <w:jc w:val="both"/>
              <w:rPr>
                <w:rFonts w:ascii="Calibri" w:hAnsi="Calibri" w:cs="Calibri"/>
                <w:b/>
                <w:bCs/>
                <w:sz w:val="20"/>
                <w:szCs w:val="20"/>
              </w:rPr>
            </w:pPr>
            <w:r w:rsidRPr="00C876BA">
              <w:rPr>
                <w:rFonts w:ascii="Calibri" w:hAnsi="Calibri" w:cs="Calibri"/>
                <w:b/>
                <w:bCs/>
                <w:sz w:val="20"/>
                <w:szCs w:val="20"/>
              </w:rPr>
              <w:t>Précisions sur la vitesse de production maximale de chaque unité du système proposé :</w:t>
            </w:r>
          </w:p>
          <w:p w14:paraId="4E5B197D" w14:textId="77777777" w:rsidR="0091419E" w:rsidRPr="00C876BA" w:rsidRDefault="0091419E" w:rsidP="006C1582">
            <w:pPr>
              <w:jc w:val="both"/>
              <w:rPr>
                <w:rFonts w:ascii="Calibri" w:hAnsi="Calibri" w:cs="Calibri"/>
                <w:sz w:val="20"/>
                <w:szCs w:val="20"/>
              </w:rPr>
            </w:pPr>
          </w:p>
          <w:p w14:paraId="17ED9D84" w14:textId="77777777" w:rsidR="0091419E" w:rsidRPr="00C876BA" w:rsidRDefault="0091419E" w:rsidP="006C1582">
            <w:pPr>
              <w:jc w:val="both"/>
              <w:rPr>
                <w:rFonts w:ascii="Calibri" w:hAnsi="Calibri" w:cs="Calibri"/>
                <w:sz w:val="20"/>
                <w:szCs w:val="20"/>
              </w:rPr>
            </w:pPr>
            <w:r w:rsidRPr="00C876BA">
              <w:rPr>
                <w:rFonts w:ascii="Calibri" w:hAnsi="Calibri" w:cs="Calibri"/>
                <w:sz w:val="20"/>
                <w:szCs w:val="20"/>
              </w:rPr>
              <w:t>Le soumissionnaire précise le nombre d’exemplaires à l’heure en fonction des différents formats</w:t>
            </w:r>
          </w:p>
          <w:p w14:paraId="11C080E9" w14:textId="77777777" w:rsidR="0091419E" w:rsidRPr="00C876BA" w:rsidRDefault="0091419E" w:rsidP="006C1582">
            <w:pPr>
              <w:jc w:val="both"/>
              <w:rPr>
                <w:rFonts w:ascii="Calibri" w:hAnsi="Calibri" w:cs="Calibri"/>
                <w:sz w:val="20"/>
                <w:szCs w:val="20"/>
              </w:rPr>
            </w:pPr>
          </w:p>
        </w:tc>
        <w:tc>
          <w:tcPr>
            <w:tcW w:w="3826" w:type="dxa"/>
          </w:tcPr>
          <w:p w14:paraId="211E27B7" w14:textId="77777777" w:rsidR="0091419E" w:rsidRPr="00C876BA" w:rsidRDefault="0091419E" w:rsidP="006C1582">
            <w:pPr>
              <w:rPr>
                <w:rFonts w:ascii="Calibri" w:hAnsi="Calibri" w:cs="Calibri"/>
                <w:sz w:val="20"/>
                <w:szCs w:val="20"/>
              </w:rPr>
            </w:pPr>
          </w:p>
        </w:tc>
      </w:tr>
      <w:tr w:rsidR="00E56524" w:rsidRPr="00C876BA" w14:paraId="3B2C2126" w14:textId="77777777" w:rsidTr="00E56524">
        <w:trPr>
          <w:trHeight w:val="645"/>
        </w:trPr>
        <w:tc>
          <w:tcPr>
            <w:tcW w:w="7514" w:type="dxa"/>
          </w:tcPr>
          <w:p w14:paraId="6A995523" w14:textId="2C6A09A7"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Aptitudes techniques de la ficeleuse proposée par la solution :</w:t>
            </w:r>
          </w:p>
          <w:p w14:paraId="773F17FA" w14:textId="77777777" w:rsidR="00E56524" w:rsidRPr="00C876BA" w:rsidRDefault="00E56524" w:rsidP="00E56524">
            <w:pPr>
              <w:jc w:val="both"/>
              <w:rPr>
                <w:rFonts w:ascii="Calibri" w:hAnsi="Calibri" w:cs="Calibri"/>
                <w:i/>
                <w:iCs/>
                <w:sz w:val="20"/>
                <w:szCs w:val="20"/>
              </w:rPr>
            </w:pPr>
          </w:p>
          <w:p w14:paraId="77D92DBE" w14:textId="0DC4120A"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 xml:space="preserve">Il est demandé au soumissionnaire de préciser les données techniques de la ficeleuse proposée, et son aptitude à pouvoir ajuster la puissance de cerclage. </w:t>
            </w:r>
          </w:p>
          <w:p w14:paraId="226A747A" w14:textId="0F89EEB2" w:rsidR="00E56524" w:rsidRPr="00C876BA" w:rsidRDefault="00E56524" w:rsidP="00E56524">
            <w:pPr>
              <w:jc w:val="both"/>
              <w:rPr>
                <w:rFonts w:ascii="Calibri" w:hAnsi="Calibri" w:cs="Calibri"/>
                <w:b/>
                <w:bCs/>
                <w:sz w:val="20"/>
                <w:szCs w:val="20"/>
              </w:rPr>
            </w:pPr>
          </w:p>
        </w:tc>
        <w:tc>
          <w:tcPr>
            <w:tcW w:w="3826" w:type="dxa"/>
          </w:tcPr>
          <w:p w14:paraId="69033599" w14:textId="77777777" w:rsidR="00E56524" w:rsidRPr="00C876BA" w:rsidRDefault="00E56524" w:rsidP="00E56524">
            <w:pPr>
              <w:rPr>
                <w:rFonts w:ascii="Calibri" w:hAnsi="Calibri" w:cs="Calibri"/>
                <w:b/>
                <w:bCs/>
                <w:sz w:val="20"/>
                <w:szCs w:val="20"/>
              </w:rPr>
            </w:pPr>
          </w:p>
        </w:tc>
      </w:tr>
      <w:tr w:rsidR="00E56524" w:rsidRPr="00C876BA" w14:paraId="73AD0B9C" w14:textId="77777777" w:rsidTr="00E56524">
        <w:trPr>
          <w:trHeight w:val="645"/>
        </w:trPr>
        <w:tc>
          <w:tcPr>
            <w:tcW w:w="7514" w:type="dxa"/>
          </w:tcPr>
          <w:p w14:paraId="7FB45DC2" w14:textId="3A40A94D"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Capacité de la solution à assurer la tenue de paquets présentant un revêtement brut, vernis ou pelliculé :</w:t>
            </w:r>
          </w:p>
          <w:p w14:paraId="059E53C7" w14:textId="77777777" w:rsidR="00E56524" w:rsidRPr="00C876BA" w:rsidRDefault="00E56524" w:rsidP="00E56524">
            <w:pPr>
              <w:jc w:val="both"/>
              <w:rPr>
                <w:rFonts w:ascii="Calibri" w:hAnsi="Calibri" w:cs="Calibri"/>
                <w:b/>
                <w:bCs/>
                <w:sz w:val="20"/>
                <w:szCs w:val="20"/>
              </w:rPr>
            </w:pPr>
          </w:p>
          <w:p w14:paraId="7035A989" w14:textId="5359EF88" w:rsidR="00E56524" w:rsidRPr="00C876BA" w:rsidRDefault="00E56524" w:rsidP="00E56524">
            <w:pPr>
              <w:jc w:val="both"/>
              <w:rPr>
                <w:rFonts w:ascii="Calibri" w:hAnsi="Calibri" w:cs="Calibri"/>
                <w:i/>
                <w:iCs/>
                <w:sz w:val="20"/>
                <w:szCs w:val="20"/>
              </w:rPr>
            </w:pPr>
            <w:r w:rsidRPr="00C876BA">
              <w:rPr>
                <w:rFonts w:ascii="Calibri" w:hAnsi="Calibri" w:cs="Calibri"/>
                <w:i/>
                <w:iCs/>
                <w:sz w:val="20"/>
                <w:szCs w:val="20"/>
              </w:rPr>
              <w:t>Comment la solution proposée permet-elle de manipuler toutes les surfaces de paquets présentant les caractéristiques susmentionnées ?</w:t>
            </w:r>
          </w:p>
          <w:p w14:paraId="7323ABBF" w14:textId="5CD81AFF" w:rsidR="00DC6C42" w:rsidRPr="00C876BA" w:rsidRDefault="00DC6C42" w:rsidP="00E56524">
            <w:pPr>
              <w:jc w:val="both"/>
              <w:rPr>
                <w:rFonts w:ascii="Calibri" w:hAnsi="Calibri" w:cs="Calibri"/>
                <w:b/>
                <w:bCs/>
                <w:sz w:val="20"/>
                <w:szCs w:val="20"/>
              </w:rPr>
            </w:pPr>
          </w:p>
        </w:tc>
        <w:tc>
          <w:tcPr>
            <w:tcW w:w="3826" w:type="dxa"/>
          </w:tcPr>
          <w:p w14:paraId="2A7B4EB6" w14:textId="77777777" w:rsidR="00E56524" w:rsidRPr="00C876BA" w:rsidRDefault="00E56524" w:rsidP="00E56524">
            <w:pPr>
              <w:rPr>
                <w:rFonts w:ascii="Calibri" w:hAnsi="Calibri" w:cs="Calibri"/>
                <w:b/>
                <w:bCs/>
                <w:sz w:val="20"/>
                <w:szCs w:val="20"/>
              </w:rPr>
            </w:pPr>
          </w:p>
          <w:p w14:paraId="0D3B2A62" w14:textId="77777777" w:rsidR="00E56524" w:rsidRPr="00C876BA" w:rsidRDefault="00E56524" w:rsidP="00E56524">
            <w:pPr>
              <w:rPr>
                <w:rFonts w:ascii="Calibri" w:hAnsi="Calibri" w:cs="Calibri"/>
                <w:b/>
                <w:bCs/>
                <w:sz w:val="20"/>
                <w:szCs w:val="20"/>
              </w:rPr>
            </w:pPr>
          </w:p>
          <w:p w14:paraId="3A80A0FE" w14:textId="7380BD42" w:rsidR="00E56524" w:rsidRPr="00C876BA" w:rsidRDefault="00E56524" w:rsidP="00E56524">
            <w:pPr>
              <w:jc w:val="both"/>
              <w:rPr>
                <w:rFonts w:ascii="Calibri" w:hAnsi="Calibri" w:cs="Calibri"/>
                <w:sz w:val="20"/>
                <w:szCs w:val="20"/>
              </w:rPr>
            </w:pPr>
          </w:p>
        </w:tc>
      </w:tr>
      <w:tr w:rsidR="00E56524" w:rsidRPr="00C876BA" w14:paraId="450F3B82" w14:textId="77777777" w:rsidTr="00E56524">
        <w:trPr>
          <w:trHeight w:val="645"/>
        </w:trPr>
        <w:tc>
          <w:tcPr>
            <w:tcW w:w="7514" w:type="dxa"/>
          </w:tcPr>
          <w:p w14:paraId="19BA0144" w14:textId="77777777"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lastRenderedPageBreak/>
              <w:t xml:space="preserve">Aptitude de la solution à mettre en carton les piles d’ouvrages ficelés ou non : </w:t>
            </w:r>
          </w:p>
          <w:p w14:paraId="1DB0CBA0" w14:textId="77777777" w:rsidR="00E56524" w:rsidRPr="00C876BA" w:rsidRDefault="00E56524" w:rsidP="00E56524">
            <w:pPr>
              <w:jc w:val="both"/>
              <w:rPr>
                <w:rFonts w:ascii="Calibri" w:hAnsi="Calibri" w:cs="Calibri"/>
                <w:i/>
                <w:iCs/>
                <w:sz w:val="20"/>
                <w:szCs w:val="20"/>
              </w:rPr>
            </w:pPr>
          </w:p>
          <w:p w14:paraId="2FD11DD4" w14:textId="77777777" w:rsidR="00E56524" w:rsidRDefault="00E56524" w:rsidP="00E56524">
            <w:pPr>
              <w:jc w:val="both"/>
              <w:rPr>
                <w:rFonts w:ascii="Calibri" w:hAnsi="Calibri" w:cs="Calibri"/>
                <w:i/>
                <w:iCs/>
                <w:sz w:val="20"/>
                <w:szCs w:val="20"/>
              </w:rPr>
            </w:pPr>
            <w:r w:rsidRPr="00C876BA">
              <w:rPr>
                <w:rFonts w:ascii="Calibri" w:hAnsi="Calibri" w:cs="Calibri"/>
                <w:i/>
                <w:iCs/>
                <w:sz w:val="20"/>
                <w:szCs w:val="20"/>
              </w:rPr>
              <w:t>Il est demandé au soumissionnaire de préciser le procédé de mise en carton des piles d’ouvrages, ficelés ou pas.</w:t>
            </w:r>
          </w:p>
          <w:p w14:paraId="187548C6" w14:textId="5CED432E" w:rsidR="00DC6C42" w:rsidRPr="00C876BA" w:rsidRDefault="00DC6C42" w:rsidP="00E56524">
            <w:pPr>
              <w:jc w:val="both"/>
              <w:rPr>
                <w:rFonts w:ascii="Calibri" w:hAnsi="Calibri" w:cs="Calibri"/>
                <w:i/>
                <w:iCs/>
                <w:sz w:val="20"/>
                <w:szCs w:val="20"/>
              </w:rPr>
            </w:pPr>
          </w:p>
        </w:tc>
        <w:tc>
          <w:tcPr>
            <w:tcW w:w="3826" w:type="dxa"/>
          </w:tcPr>
          <w:p w14:paraId="66758229" w14:textId="77777777" w:rsidR="00E56524" w:rsidRPr="00C876BA" w:rsidRDefault="00E56524" w:rsidP="00E56524">
            <w:pPr>
              <w:rPr>
                <w:rFonts w:ascii="Calibri" w:hAnsi="Calibri" w:cs="Calibri"/>
                <w:b/>
                <w:bCs/>
                <w:sz w:val="20"/>
                <w:szCs w:val="20"/>
              </w:rPr>
            </w:pPr>
          </w:p>
        </w:tc>
      </w:tr>
      <w:tr w:rsidR="00E56524" w:rsidRPr="00C876BA" w14:paraId="26A27C32" w14:textId="77777777" w:rsidTr="00E56524">
        <w:trPr>
          <w:trHeight w:val="645"/>
        </w:trPr>
        <w:tc>
          <w:tcPr>
            <w:tcW w:w="7514" w:type="dxa"/>
          </w:tcPr>
          <w:p w14:paraId="25290288" w14:textId="01661C65" w:rsidR="00E56524" w:rsidRPr="00C876BA" w:rsidRDefault="00E56524" w:rsidP="00E56524">
            <w:pPr>
              <w:jc w:val="both"/>
              <w:rPr>
                <w:rFonts w:ascii="Calibri" w:hAnsi="Calibri" w:cs="Calibri"/>
                <w:b/>
                <w:bCs/>
                <w:sz w:val="20"/>
                <w:szCs w:val="20"/>
              </w:rPr>
            </w:pPr>
            <w:r w:rsidRPr="00C876BA">
              <w:rPr>
                <w:rFonts w:ascii="Calibri" w:hAnsi="Calibri" w:cs="Calibri"/>
                <w:b/>
                <w:bCs/>
                <w:sz w:val="20"/>
                <w:szCs w:val="20"/>
              </w:rPr>
              <w:t>Aptitude de la solution à opérer la fermeture automatique des cartons :</w:t>
            </w:r>
          </w:p>
          <w:p w14:paraId="558ECF75" w14:textId="77777777" w:rsidR="00E56524" w:rsidRPr="00C876BA" w:rsidRDefault="00E56524" w:rsidP="00E56524">
            <w:pPr>
              <w:jc w:val="both"/>
              <w:rPr>
                <w:rFonts w:ascii="Calibri" w:hAnsi="Calibri" w:cs="Calibri"/>
                <w:b/>
                <w:bCs/>
                <w:sz w:val="20"/>
                <w:szCs w:val="20"/>
              </w:rPr>
            </w:pPr>
          </w:p>
          <w:p w14:paraId="286CD068" w14:textId="4E57D590" w:rsidR="008012CA" w:rsidRDefault="00E56524" w:rsidP="00E56524">
            <w:pPr>
              <w:jc w:val="both"/>
              <w:rPr>
                <w:rFonts w:ascii="Calibri" w:hAnsi="Calibri" w:cs="Calibri"/>
                <w:i/>
                <w:iCs/>
                <w:sz w:val="20"/>
                <w:szCs w:val="20"/>
              </w:rPr>
            </w:pPr>
            <w:r w:rsidRPr="00C876BA">
              <w:rPr>
                <w:rFonts w:ascii="Calibri" w:hAnsi="Calibri" w:cs="Calibri"/>
                <w:i/>
                <w:iCs/>
                <w:sz w:val="20"/>
                <w:szCs w:val="20"/>
              </w:rPr>
              <w:t>Le soumissionnaire présente sa solution de mise en carton et de fermeture automatique autour de la pile d’ouvrages selon les différents formats d’ouvrages.</w:t>
            </w:r>
          </w:p>
          <w:p w14:paraId="0758F67F" w14:textId="354F1A4F" w:rsidR="008012CA" w:rsidRPr="00C876BA" w:rsidRDefault="008012CA" w:rsidP="00E56524">
            <w:pPr>
              <w:jc w:val="both"/>
              <w:rPr>
                <w:rFonts w:ascii="Calibri" w:hAnsi="Calibri" w:cs="Calibri"/>
                <w:i/>
                <w:iCs/>
                <w:sz w:val="20"/>
                <w:szCs w:val="20"/>
              </w:rPr>
            </w:pPr>
          </w:p>
        </w:tc>
        <w:tc>
          <w:tcPr>
            <w:tcW w:w="3826" w:type="dxa"/>
          </w:tcPr>
          <w:p w14:paraId="7AF51138" w14:textId="77777777" w:rsidR="00E56524" w:rsidRPr="00C876BA" w:rsidRDefault="00E56524" w:rsidP="00E56524">
            <w:pPr>
              <w:rPr>
                <w:rFonts w:ascii="Calibri" w:hAnsi="Calibri" w:cs="Calibri"/>
                <w:b/>
                <w:bCs/>
                <w:sz w:val="20"/>
                <w:szCs w:val="20"/>
              </w:rPr>
            </w:pPr>
          </w:p>
        </w:tc>
      </w:tr>
      <w:tr w:rsidR="00B20BB8" w:rsidRPr="00C876BA" w14:paraId="178C3BC6" w14:textId="77777777" w:rsidTr="00E56524">
        <w:trPr>
          <w:trHeight w:val="551"/>
        </w:trPr>
        <w:tc>
          <w:tcPr>
            <w:tcW w:w="7514" w:type="dxa"/>
          </w:tcPr>
          <w:p w14:paraId="3AF6B050" w14:textId="77777777" w:rsidR="00B20BB8" w:rsidRPr="00B20BB8" w:rsidRDefault="00B20BB8" w:rsidP="00B20BB8">
            <w:pPr>
              <w:jc w:val="both"/>
              <w:rPr>
                <w:rFonts w:ascii="Calibri" w:hAnsi="Calibri" w:cs="Calibri"/>
                <w:b/>
                <w:bCs/>
                <w:sz w:val="20"/>
                <w:szCs w:val="20"/>
              </w:rPr>
            </w:pPr>
            <w:r w:rsidRPr="00B20BB8">
              <w:rPr>
                <w:rFonts w:ascii="Calibri" w:hAnsi="Calibri" w:cs="Calibri"/>
                <w:b/>
                <w:bCs/>
                <w:sz w:val="20"/>
                <w:szCs w:val="20"/>
              </w:rPr>
              <w:t>Pertinence des mesures de s</w:t>
            </w:r>
            <w:r w:rsidRPr="00B20BB8">
              <w:rPr>
                <w:rFonts w:ascii="Calibri" w:hAnsi="Calibri" w:cs="Calibri" w:hint="cs"/>
                <w:b/>
                <w:bCs/>
                <w:sz w:val="20"/>
                <w:szCs w:val="20"/>
              </w:rPr>
              <w:t>é</w:t>
            </w:r>
            <w:r w:rsidRPr="00B20BB8">
              <w:rPr>
                <w:rFonts w:ascii="Calibri" w:hAnsi="Calibri" w:cs="Calibri"/>
                <w:b/>
                <w:bCs/>
                <w:sz w:val="20"/>
                <w:szCs w:val="20"/>
              </w:rPr>
              <w:t>curit</w:t>
            </w:r>
            <w:r w:rsidRPr="00B20BB8">
              <w:rPr>
                <w:rFonts w:ascii="Calibri" w:hAnsi="Calibri" w:cs="Calibri" w:hint="cs"/>
                <w:b/>
                <w:bCs/>
                <w:sz w:val="20"/>
                <w:szCs w:val="20"/>
              </w:rPr>
              <w:t>é</w:t>
            </w:r>
            <w:r w:rsidRPr="00B20BB8">
              <w:rPr>
                <w:rFonts w:ascii="Calibri" w:hAnsi="Calibri" w:cs="Calibri"/>
                <w:b/>
                <w:bCs/>
                <w:sz w:val="20"/>
                <w:szCs w:val="20"/>
              </w:rPr>
              <w:t xml:space="preserve"> int</w:t>
            </w:r>
            <w:r w:rsidRPr="00B20BB8">
              <w:rPr>
                <w:rFonts w:ascii="Calibri" w:hAnsi="Calibri" w:cs="Calibri" w:hint="cs"/>
                <w:b/>
                <w:bCs/>
                <w:sz w:val="20"/>
                <w:szCs w:val="20"/>
              </w:rPr>
              <w:t>é</w:t>
            </w:r>
            <w:r w:rsidRPr="00B20BB8">
              <w:rPr>
                <w:rFonts w:ascii="Calibri" w:hAnsi="Calibri" w:cs="Calibri"/>
                <w:b/>
                <w:bCs/>
                <w:sz w:val="20"/>
                <w:szCs w:val="20"/>
              </w:rPr>
              <w:t>gr</w:t>
            </w:r>
            <w:r w:rsidRPr="00B20BB8">
              <w:rPr>
                <w:rFonts w:ascii="Calibri" w:hAnsi="Calibri" w:cs="Calibri" w:hint="cs"/>
                <w:b/>
                <w:bCs/>
                <w:sz w:val="20"/>
                <w:szCs w:val="20"/>
              </w:rPr>
              <w:t>é</w:t>
            </w:r>
            <w:r w:rsidRPr="00B20BB8">
              <w:rPr>
                <w:rFonts w:ascii="Calibri" w:hAnsi="Calibri" w:cs="Calibri"/>
                <w:b/>
                <w:bCs/>
                <w:sz w:val="20"/>
                <w:szCs w:val="20"/>
              </w:rPr>
              <w:t>es :</w:t>
            </w:r>
          </w:p>
          <w:p w14:paraId="24D6CE06" w14:textId="77777777" w:rsidR="00B20BB8" w:rsidRPr="00B20BB8" w:rsidRDefault="00B20BB8" w:rsidP="00B20BB8">
            <w:pPr>
              <w:jc w:val="both"/>
              <w:rPr>
                <w:rFonts w:ascii="Calibri" w:hAnsi="Calibri" w:cs="Calibri"/>
                <w:b/>
                <w:bCs/>
                <w:sz w:val="20"/>
                <w:szCs w:val="20"/>
              </w:rPr>
            </w:pPr>
          </w:p>
          <w:p w14:paraId="6F00A185" w14:textId="77777777" w:rsidR="00B20BB8" w:rsidRDefault="00B20BB8" w:rsidP="00B20BB8">
            <w:pPr>
              <w:jc w:val="both"/>
              <w:rPr>
                <w:rFonts w:ascii="Calibri" w:hAnsi="Calibri" w:cs="Calibri"/>
                <w:i/>
                <w:iCs/>
                <w:sz w:val="20"/>
                <w:szCs w:val="20"/>
              </w:rPr>
            </w:pPr>
            <w:r w:rsidRPr="0005508C">
              <w:rPr>
                <w:rFonts w:ascii="Calibri" w:hAnsi="Calibri" w:cs="Calibri"/>
                <w:i/>
                <w:iCs/>
                <w:sz w:val="20"/>
                <w:szCs w:val="20"/>
              </w:rPr>
              <w:t>Le soumissionnaire pr</w:t>
            </w:r>
            <w:r w:rsidRPr="0005508C">
              <w:rPr>
                <w:rFonts w:ascii="Calibri" w:hAnsi="Calibri" w:cs="Calibri" w:hint="cs"/>
                <w:i/>
                <w:iCs/>
                <w:sz w:val="20"/>
                <w:szCs w:val="20"/>
              </w:rPr>
              <w:t>é</w:t>
            </w:r>
            <w:r w:rsidRPr="0005508C">
              <w:rPr>
                <w:rFonts w:ascii="Calibri" w:hAnsi="Calibri" w:cs="Calibri"/>
                <w:i/>
                <w:iCs/>
                <w:sz w:val="20"/>
                <w:szCs w:val="20"/>
              </w:rPr>
              <w:t>cise les donn</w:t>
            </w:r>
            <w:r w:rsidRPr="0005508C">
              <w:rPr>
                <w:rFonts w:ascii="Calibri" w:hAnsi="Calibri" w:cs="Calibri" w:hint="cs"/>
                <w:i/>
                <w:iCs/>
                <w:sz w:val="20"/>
                <w:szCs w:val="20"/>
              </w:rPr>
              <w:t>é</w:t>
            </w:r>
            <w:r w:rsidRPr="0005508C">
              <w:rPr>
                <w:rFonts w:ascii="Calibri" w:hAnsi="Calibri" w:cs="Calibri"/>
                <w:i/>
                <w:iCs/>
                <w:sz w:val="20"/>
                <w:szCs w:val="20"/>
              </w:rPr>
              <w:t>es de fiabilit</w:t>
            </w:r>
            <w:r w:rsidRPr="0005508C">
              <w:rPr>
                <w:rFonts w:ascii="Calibri" w:hAnsi="Calibri" w:cs="Calibri" w:hint="cs"/>
                <w:i/>
                <w:iCs/>
                <w:sz w:val="20"/>
                <w:szCs w:val="20"/>
              </w:rPr>
              <w:t>é</w:t>
            </w:r>
            <w:r w:rsidRPr="0005508C">
              <w:rPr>
                <w:rFonts w:ascii="Calibri" w:hAnsi="Calibri" w:cs="Calibri"/>
                <w:i/>
                <w:iCs/>
                <w:sz w:val="20"/>
                <w:szCs w:val="20"/>
              </w:rPr>
              <w:t xml:space="preserve"> de sa solution (barri</w:t>
            </w:r>
            <w:r w:rsidRPr="0005508C">
              <w:rPr>
                <w:rFonts w:ascii="Calibri" w:hAnsi="Calibri" w:cs="Calibri" w:hint="cs"/>
                <w:i/>
                <w:iCs/>
                <w:sz w:val="20"/>
                <w:szCs w:val="20"/>
              </w:rPr>
              <w:t>è</w:t>
            </w:r>
            <w:r w:rsidRPr="0005508C">
              <w:rPr>
                <w:rFonts w:ascii="Calibri" w:hAnsi="Calibri" w:cs="Calibri"/>
                <w:i/>
                <w:iCs/>
                <w:sz w:val="20"/>
                <w:szCs w:val="20"/>
              </w:rPr>
              <w:t>res immat</w:t>
            </w:r>
            <w:r w:rsidRPr="0005508C">
              <w:rPr>
                <w:rFonts w:ascii="Calibri" w:hAnsi="Calibri" w:cs="Calibri" w:hint="cs"/>
                <w:i/>
                <w:iCs/>
                <w:sz w:val="20"/>
                <w:szCs w:val="20"/>
              </w:rPr>
              <w:t>é</w:t>
            </w:r>
            <w:r w:rsidRPr="0005508C">
              <w:rPr>
                <w:rFonts w:ascii="Calibri" w:hAnsi="Calibri" w:cs="Calibri"/>
                <w:i/>
                <w:iCs/>
                <w:sz w:val="20"/>
                <w:szCs w:val="20"/>
              </w:rPr>
              <w:t>rielles, m</w:t>
            </w:r>
            <w:r w:rsidRPr="0005508C">
              <w:rPr>
                <w:rFonts w:ascii="Calibri" w:hAnsi="Calibri" w:cs="Calibri" w:hint="cs"/>
                <w:i/>
                <w:iCs/>
                <w:sz w:val="20"/>
                <w:szCs w:val="20"/>
              </w:rPr>
              <w:t>é</w:t>
            </w:r>
            <w:r w:rsidRPr="0005508C">
              <w:rPr>
                <w:rFonts w:ascii="Calibri" w:hAnsi="Calibri" w:cs="Calibri"/>
                <w:i/>
                <w:iCs/>
                <w:sz w:val="20"/>
                <w:szCs w:val="20"/>
              </w:rPr>
              <w:t>canismes de d</w:t>
            </w:r>
            <w:r w:rsidRPr="0005508C">
              <w:rPr>
                <w:rFonts w:ascii="Calibri" w:hAnsi="Calibri" w:cs="Calibri" w:hint="cs"/>
                <w:i/>
                <w:iCs/>
                <w:sz w:val="20"/>
                <w:szCs w:val="20"/>
              </w:rPr>
              <w:t>é</w:t>
            </w:r>
            <w:r w:rsidRPr="0005508C">
              <w:rPr>
                <w:rFonts w:ascii="Calibri" w:hAnsi="Calibri" w:cs="Calibri"/>
                <w:i/>
                <w:iCs/>
                <w:sz w:val="20"/>
                <w:szCs w:val="20"/>
              </w:rPr>
              <w:t>tection et de gestion des erreurs, arr</w:t>
            </w:r>
            <w:r w:rsidRPr="0005508C">
              <w:rPr>
                <w:rFonts w:ascii="Calibri" w:hAnsi="Calibri" w:cs="Calibri" w:hint="cs"/>
                <w:i/>
                <w:iCs/>
                <w:sz w:val="20"/>
                <w:szCs w:val="20"/>
              </w:rPr>
              <w:t>ê</w:t>
            </w:r>
            <w:r w:rsidRPr="0005508C">
              <w:rPr>
                <w:rFonts w:ascii="Calibri" w:hAnsi="Calibri" w:cs="Calibri"/>
                <w:i/>
                <w:iCs/>
                <w:sz w:val="20"/>
                <w:szCs w:val="20"/>
              </w:rPr>
              <w:t>ts d'urgence, capteurs de d</w:t>
            </w:r>
            <w:r w:rsidRPr="0005508C">
              <w:rPr>
                <w:rFonts w:ascii="Calibri" w:hAnsi="Calibri" w:cs="Calibri" w:hint="cs"/>
                <w:i/>
                <w:iCs/>
                <w:sz w:val="20"/>
                <w:szCs w:val="20"/>
              </w:rPr>
              <w:t>é</w:t>
            </w:r>
            <w:r w:rsidRPr="0005508C">
              <w:rPr>
                <w:rFonts w:ascii="Calibri" w:hAnsi="Calibri" w:cs="Calibri"/>
                <w:i/>
                <w:iCs/>
                <w:sz w:val="20"/>
                <w:szCs w:val="20"/>
              </w:rPr>
              <w:t>tection, etc.)</w:t>
            </w:r>
          </w:p>
          <w:p w14:paraId="21DBF80B" w14:textId="5FAA714D" w:rsidR="00BD578C" w:rsidRPr="0005508C" w:rsidRDefault="00BD578C" w:rsidP="00B20BB8">
            <w:pPr>
              <w:jc w:val="both"/>
              <w:rPr>
                <w:rFonts w:ascii="Calibri" w:hAnsi="Calibri" w:cs="Calibri"/>
                <w:i/>
                <w:iCs/>
                <w:sz w:val="20"/>
                <w:szCs w:val="20"/>
              </w:rPr>
            </w:pPr>
          </w:p>
        </w:tc>
        <w:tc>
          <w:tcPr>
            <w:tcW w:w="3826" w:type="dxa"/>
          </w:tcPr>
          <w:p w14:paraId="0EC786D4" w14:textId="77777777" w:rsidR="00B20BB8" w:rsidRPr="001D2C87" w:rsidRDefault="00B20BB8" w:rsidP="00E56524">
            <w:pPr>
              <w:jc w:val="center"/>
              <w:rPr>
                <w:rFonts w:ascii="Calibri" w:hAnsi="Calibri" w:cs="Calibri"/>
                <w:b/>
                <w:bCs/>
                <w:sz w:val="20"/>
                <w:szCs w:val="20"/>
              </w:rPr>
            </w:pPr>
          </w:p>
        </w:tc>
      </w:tr>
      <w:tr w:rsidR="00B20BB8" w:rsidRPr="00C876BA" w14:paraId="289D6800" w14:textId="77777777" w:rsidTr="00E56524">
        <w:trPr>
          <w:trHeight w:val="551"/>
        </w:trPr>
        <w:tc>
          <w:tcPr>
            <w:tcW w:w="7514" w:type="dxa"/>
          </w:tcPr>
          <w:p w14:paraId="19D12DBA" w14:textId="77777777" w:rsidR="0005508C" w:rsidRPr="0005508C" w:rsidRDefault="0005508C" w:rsidP="0005508C">
            <w:pPr>
              <w:jc w:val="both"/>
              <w:rPr>
                <w:rFonts w:ascii="Calibri" w:hAnsi="Calibri" w:cs="Calibri"/>
                <w:b/>
                <w:bCs/>
                <w:sz w:val="20"/>
                <w:szCs w:val="20"/>
              </w:rPr>
            </w:pPr>
            <w:r w:rsidRPr="0005508C">
              <w:rPr>
                <w:rFonts w:ascii="Calibri" w:hAnsi="Calibri" w:cs="Calibri"/>
                <w:b/>
                <w:bCs/>
                <w:sz w:val="20"/>
                <w:szCs w:val="20"/>
              </w:rPr>
              <w:t>Aptitude de la solution à intégrer ou non des convoyeurs :</w:t>
            </w:r>
          </w:p>
          <w:p w14:paraId="08D3E8E8" w14:textId="77777777" w:rsidR="0005508C" w:rsidRPr="0005508C" w:rsidRDefault="0005508C" w:rsidP="0005508C">
            <w:pPr>
              <w:jc w:val="both"/>
              <w:rPr>
                <w:rFonts w:ascii="Calibri" w:hAnsi="Calibri" w:cs="Calibri"/>
                <w:sz w:val="20"/>
                <w:szCs w:val="20"/>
              </w:rPr>
            </w:pPr>
          </w:p>
          <w:p w14:paraId="449AB677" w14:textId="77777777" w:rsidR="0005508C" w:rsidRPr="0005508C" w:rsidRDefault="0005508C" w:rsidP="0005508C">
            <w:pPr>
              <w:jc w:val="both"/>
              <w:rPr>
                <w:rFonts w:ascii="Calibri" w:hAnsi="Calibri" w:cs="Calibri"/>
                <w:i/>
                <w:iCs/>
                <w:sz w:val="20"/>
                <w:szCs w:val="20"/>
              </w:rPr>
            </w:pPr>
            <w:r w:rsidRPr="0005508C">
              <w:rPr>
                <w:rFonts w:ascii="Calibri" w:hAnsi="Calibri" w:cs="Calibri"/>
                <w:i/>
                <w:iCs/>
                <w:sz w:val="20"/>
                <w:szCs w:val="20"/>
              </w:rPr>
              <w:t>Le soumissionnaire précise si la solution proposée intègre des convoyeurs.</w:t>
            </w:r>
          </w:p>
          <w:p w14:paraId="7E56D72E" w14:textId="77777777" w:rsidR="0005508C" w:rsidRPr="0005508C" w:rsidRDefault="0005508C" w:rsidP="0005508C">
            <w:pPr>
              <w:jc w:val="both"/>
              <w:rPr>
                <w:rFonts w:ascii="Calibri" w:hAnsi="Calibri" w:cs="Calibri"/>
                <w:i/>
                <w:iCs/>
                <w:sz w:val="20"/>
                <w:szCs w:val="20"/>
              </w:rPr>
            </w:pPr>
            <w:r w:rsidRPr="0005508C">
              <w:rPr>
                <w:rFonts w:ascii="Calibri" w:hAnsi="Calibri" w:cs="Calibri"/>
                <w:i/>
                <w:iCs/>
                <w:sz w:val="20"/>
                <w:szCs w:val="20"/>
              </w:rPr>
              <w:t xml:space="preserve">Le cas échéant, et en vue de faciliter les passages de circulation, le soumissionnaire devra indiquer l’opération permettant de retirer les convoyeurs et le temps nécessaire à cette opération. </w:t>
            </w:r>
          </w:p>
          <w:p w14:paraId="648A0BC0" w14:textId="77777777" w:rsidR="0005508C" w:rsidRPr="0005508C" w:rsidRDefault="0005508C" w:rsidP="0005508C">
            <w:pPr>
              <w:jc w:val="both"/>
              <w:rPr>
                <w:rFonts w:ascii="Calibri" w:hAnsi="Calibri" w:cs="Calibri"/>
                <w:i/>
                <w:iCs/>
                <w:sz w:val="20"/>
                <w:szCs w:val="20"/>
              </w:rPr>
            </w:pPr>
          </w:p>
          <w:p w14:paraId="1EF1B153" w14:textId="77777777" w:rsidR="0005508C" w:rsidRPr="0005508C" w:rsidRDefault="0005508C" w:rsidP="0005508C">
            <w:pPr>
              <w:jc w:val="both"/>
              <w:rPr>
                <w:rFonts w:ascii="Calibri" w:hAnsi="Calibri" w:cs="Calibri"/>
                <w:i/>
                <w:iCs/>
                <w:sz w:val="20"/>
                <w:szCs w:val="20"/>
              </w:rPr>
            </w:pPr>
            <w:r w:rsidRPr="0005508C">
              <w:rPr>
                <w:rFonts w:ascii="Calibri" w:hAnsi="Calibri" w:cs="Calibri"/>
                <w:i/>
                <w:iCs/>
                <w:sz w:val="20"/>
                <w:szCs w:val="20"/>
              </w:rPr>
              <w:t>Il est à noter que cette opération doit être pratique et rapide pour les opérateurs (10 minutes au maximum).</w:t>
            </w:r>
          </w:p>
          <w:p w14:paraId="392C7832" w14:textId="77777777" w:rsidR="0005508C" w:rsidRPr="0005508C" w:rsidRDefault="0005508C" w:rsidP="0005508C">
            <w:pPr>
              <w:jc w:val="both"/>
              <w:rPr>
                <w:rFonts w:ascii="Calibri" w:hAnsi="Calibri" w:cs="Calibri"/>
                <w:i/>
                <w:iCs/>
                <w:sz w:val="20"/>
                <w:szCs w:val="20"/>
              </w:rPr>
            </w:pPr>
          </w:p>
          <w:p w14:paraId="7A0BF518" w14:textId="77777777" w:rsidR="0005508C" w:rsidRPr="00C876BA" w:rsidRDefault="0005508C" w:rsidP="0005508C">
            <w:pPr>
              <w:jc w:val="both"/>
              <w:rPr>
                <w:rFonts w:ascii="Calibri" w:hAnsi="Calibri" w:cs="Calibri"/>
                <w:i/>
                <w:iCs/>
                <w:sz w:val="20"/>
                <w:szCs w:val="20"/>
              </w:rPr>
            </w:pPr>
            <w:r w:rsidRPr="0005508C">
              <w:rPr>
                <w:rFonts w:ascii="Calibri" w:hAnsi="Calibri" w:cs="Calibri"/>
                <w:i/>
                <w:iCs/>
                <w:sz w:val="20"/>
                <w:szCs w:val="20"/>
              </w:rPr>
              <w:t>Le titulaire décrit sa solution pour un retrait rapide des convoyeurs, sur son plan d’implantation.</w:t>
            </w:r>
            <w:r w:rsidRPr="00C876BA">
              <w:rPr>
                <w:rFonts w:ascii="Calibri" w:hAnsi="Calibri" w:cs="Calibri"/>
                <w:i/>
                <w:iCs/>
                <w:sz w:val="20"/>
                <w:szCs w:val="20"/>
              </w:rPr>
              <w:t xml:space="preserve">     </w:t>
            </w:r>
          </w:p>
          <w:p w14:paraId="1ACE51F6" w14:textId="77777777" w:rsidR="00B20BB8" w:rsidRPr="00990D3F" w:rsidRDefault="00B20BB8" w:rsidP="00B20BB8">
            <w:pPr>
              <w:jc w:val="both"/>
              <w:rPr>
                <w:rFonts w:ascii="Calibri" w:hAnsi="Calibri" w:cs="Calibri"/>
                <w:b/>
                <w:bCs/>
                <w:sz w:val="20"/>
                <w:szCs w:val="20"/>
              </w:rPr>
            </w:pPr>
          </w:p>
        </w:tc>
        <w:tc>
          <w:tcPr>
            <w:tcW w:w="3826" w:type="dxa"/>
          </w:tcPr>
          <w:p w14:paraId="782B1A50" w14:textId="77777777" w:rsidR="00B20BB8" w:rsidRPr="001D2C87" w:rsidRDefault="00B20BB8" w:rsidP="00E56524">
            <w:pPr>
              <w:jc w:val="center"/>
              <w:rPr>
                <w:rFonts w:ascii="Calibri" w:hAnsi="Calibri" w:cs="Calibri"/>
                <w:b/>
                <w:bCs/>
                <w:sz w:val="20"/>
                <w:szCs w:val="20"/>
              </w:rPr>
            </w:pPr>
          </w:p>
        </w:tc>
      </w:tr>
      <w:tr w:rsidR="00E56524" w:rsidRPr="00C876BA" w14:paraId="1DEF2729" w14:textId="77777777" w:rsidTr="00E56524">
        <w:trPr>
          <w:trHeight w:val="551"/>
        </w:trPr>
        <w:tc>
          <w:tcPr>
            <w:tcW w:w="7514" w:type="dxa"/>
          </w:tcPr>
          <w:p w14:paraId="01D931FF" w14:textId="77777777" w:rsidR="00BD578C" w:rsidRDefault="00BD578C" w:rsidP="00E56524">
            <w:pPr>
              <w:jc w:val="both"/>
              <w:rPr>
                <w:rFonts w:ascii="Calibri" w:hAnsi="Calibri" w:cs="Calibri"/>
                <w:sz w:val="20"/>
                <w:szCs w:val="20"/>
              </w:rPr>
            </w:pPr>
          </w:p>
          <w:p w14:paraId="7D0BF152" w14:textId="31CC334F" w:rsidR="00E56524" w:rsidRPr="00E56524" w:rsidRDefault="00E56524" w:rsidP="00E56524">
            <w:pPr>
              <w:jc w:val="both"/>
              <w:rPr>
                <w:rFonts w:ascii="Calibri" w:hAnsi="Calibri" w:cs="Calibri"/>
                <w:sz w:val="20"/>
                <w:szCs w:val="20"/>
              </w:rPr>
            </w:pPr>
            <w:r>
              <w:rPr>
                <w:rFonts w:ascii="Calibri" w:hAnsi="Calibri" w:cs="Calibri"/>
                <w:sz w:val="20"/>
                <w:szCs w:val="20"/>
              </w:rPr>
              <w:t>Préciser l</w:t>
            </w:r>
            <w:r w:rsidRPr="00E56524">
              <w:rPr>
                <w:rFonts w:ascii="Calibri" w:hAnsi="Calibri" w:cs="Calibri"/>
                <w:sz w:val="20"/>
                <w:szCs w:val="20"/>
              </w:rPr>
              <w:t>es besoins de la machine en air comprim</w:t>
            </w:r>
            <w:r w:rsidRPr="00E56524">
              <w:rPr>
                <w:rFonts w:ascii="Calibri" w:hAnsi="Calibri" w:cs="Calibri" w:hint="cs"/>
                <w:sz w:val="20"/>
                <w:szCs w:val="20"/>
              </w:rPr>
              <w:t>é</w:t>
            </w:r>
            <w:r w:rsidRPr="00E56524">
              <w:rPr>
                <w:rFonts w:ascii="Calibri" w:hAnsi="Calibri" w:cs="Calibri"/>
                <w:sz w:val="20"/>
                <w:szCs w:val="20"/>
              </w:rPr>
              <w:t xml:space="preserve"> (qualit</w:t>
            </w:r>
            <w:r w:rsidRPr="00E56524">
              <w:rPr>
                <w:rFonts w:ascii="Calibri" w:hAnsi="Calibri" w:cs="Calibri" w:hint="cs"/>
                <w:sz w:val="20"/>
                <w:szCs w:val="20"/>
              </w:rPr>
              <w:t>é</w:t>
            </w:r>
            <w:r w:rsidRPr="00E56524">
              <w:rPr>
                <w:rFonts w:ascii="Calibri" w:hAnsi="Calibri" w:cs="Calibri"/>
                <w:sz w:val="20"/>
                <w:szCs w:val="20"/>
              </w:rPr>
              <w:t xml:space="preserve"> d</w:t>
            </w:r>
            <w:r w:rsidRPr="00E56524">
              <w:rPr>
                <w:rFonts w:ascii="Calibri" w:hAnsi="Calibri" w:cs="Calibri" w:hint="cs"/>
                <w:sz w:val="20"/>
                <w:szCs w:val="20"/>
              </w:rPr>
              <w:t>é</w:t>
            </w:r>
            <w:r w:rsidRPr="00E56524">
              <w:rPr>
                <w:rFonts w:ascii="Calibri" w:hAnsi="Calibri" w:cs="Calibri"/>
                <w:sz w:val="20"/>
                <w:szCs w:val="20"/>
              </w:rPr>
              <w:t>bit, pression)</w:t>
            </w:r>
            <w:r w:rsidR="00BD578C">
              <w:rPr>
                <w:rFonts w:ascii="Calibri" w:hAnsi="Calibri" w:cs="Calibri"/>
                <w:sz w:val="20"/>
                <w:szCs w:val="20"/>
              </w:rPr>
              <w:t> :</w:t>
            </w:r>
          </w:p>
          <w:p w14:paraId="20D5BCC6" w14:textId="774AED39" w:rsidR="00E56524" w:rsidRPr="00C876BA" w:rsidRDefault="00E56524" w:rsidP="00E56524">
            <w:pPr>
              <w:jc w:val="both"/>
              <w:rPr>
                <w:rFonts w:ascii="Calibri" w:hAnsi="Calibri" w:cs="Calibri"/>
                <w:sz w:val="20"/>
                <w:szCs w:val="20"/>
              </w:rPr>
            </w:pPr>
            <w:r w:rsidRPr="00E56524">
              <w:rPr>
                <w:rFonts w:ascii="Calibri" w:hAnsi="Calibri" w:cs="Calibri"/>
                <w:sz w:val="20"/>
                <w:szCs w:val="20"/>
              </w:rPr>
              <w:t xml:space="preserve"> </w:t>
            </w:r>
          </w:p>
        </w:tc>
        <w:tc>
          <w:tcPr>
            <w:tcW w:w="3826" w:type="dxa"/>
          </w:tcPr>
          <w:p w14:paraId="42B7BD8A" w14:textId="77777777" w:rsidR="00E56524" w:rsidRPr="00C876BA" w:rsidRDefault="00E56524" w:rsidP="00E56524">
            <w:pPr>
              <w:rPr>
                <w:rFonts w:ascii="Calibri" w:hAnsi="Calibri" w:cs="Calibri"/>
                <w:sz w:val="20"/>
                <w:szCs w:val="20"/>
              </w:rPr>
            </w:pPr>
          </w:p>
        </w:tc>
      </w:tr>
      <w:tr w:rsidR="00E56524" w:rsidRPr="00C876BA" w14:paraId="42257A1D" w14:textId="77777777" w:rsidTr="00E56524">
        <w:trPr>
          <w:trHeight w:val="551"/>
        </w:trPr>
        <w:tc>
          <w:tcPr>
            <w:tcW w:w="7514" w:type="dxa"/>
          </w:tcPr>
          <w:p w14:paraId="68FD6E51" w14:textId="77777777" w:rsidR="00BD578C" w:rsidRDefault="00BD578C" w:rsidP="00E56524">
            <w:pPr>
              <w:jc w:val="both"/>
              <w:rPr>
                <w:rFonts w:ascii="Calibri" w:hAnsi="Calibri" w:cs="Calibri"/>
                <w:sz w:val="20"/>
                <w:szCs w:val="20"/>
              </w:rPr>
            </w:pPr>
          </w:p>
          <w:p w14:paraId="107B8F62" w14:textId="045FC461" w:rsidR="00E56524" w:rsidRPr="00E56524" w:rsidRDefault="00E56524" w:rsidP="00E56524">
            <w:pPr>
              <w:jc w:val="both"/>
              <w:rPr>
                <w:rFonts w:ascii="Calibri" w:hAnsi="Calibri" w:cs="Calibri"/>
                <w:sz w:val="20"/>
                <w:szCs w:val="20"/>
              </w:rPr>
            </w:pPr>
            <w:r w:rsidRPr="00E56524">
              <w:rPr>
                <w:rFonts w:ascii="Calibri" w:hAnsi="Calibri" w:cs="Calibri"/>
                <w:sz w:val="20"/>
                <w:szCs w:val="20"/>
              </w:rPr>
              <w:t>Pr</w:t>
            </w:r>
            <w:r w:rsidRPr="00E56524">
              <w:rPr>
                <w:rFonts w:ascii="Calibri" w:hAnsi="Calibri" w:cs="Calibri" w:hint="cs"/>
                <w:sz w:val="20"/>
                <w:szCs w:val="20"/>
              </w:rPr>
              <w:t>é</w:t>
            </w:r>
            <w:r w:rsidRPr="00E56524">
              <w:rPr>
                <w:rFonts w:ascii="Calibri" w:hAnsi="Calibri" w:cs="Calibri"/>
                <w:sz w:val="20"/>
                <w:szCs w:val="20"/>
              </w:rPr>
              <w:t>ciser les besoins de la machine en extraction et aspiration (diam</w:t>
            </w:r>
            <w:r w:rsidRPr="00E56524">
              <w:rPr>
                <w:rFonts w:ascii="Calibri" w:hAnsi="Calibri" w:cs="Calibri" w:hint="cs"/>
                <w:sz w:val="20"/>
                <w:szCs w:val="20"/>
              </w:rPr>
              <w:t>è</w:t>
            </w:r>
            <w:r w:rsidRPr="00E56524">
              <w:rPr>
                <w:rFonts w:ascii="Calibri" w:hAnsi="Calibri" w:cs="Calibri"/>
                <w:sz w:val="20"/>
                <w:szCs w:val="20"/>
              </w:rPr>
              <w:t>tre d</w:t>
            </w:r>
            <w:r w:rsidRPr="00E56524">
              <w:rPr>
                <w:rFonts w:ascii="Calibri" w:hAnsi="Calibri" w:cs="Calibri" w:hint="cs"/>
                <w:sz w:val="20"/>
                <w:szCs w:val="20"/>
              </w:rPr>
              <w:t>é</w:t>
            </w:r>
            <w:r w:rsidRPr="00E56524">
              <w:rPr>
                <w:rFonts w:ascii="Calibri" w:hAnsi="Calibri" w:cs="Calibri"/>
                <w:sz w:val="20"/>
                <w:szCs w:val="20"/>
              </w:rPr>
              <w:t>bit, d</w:t>
            </w:r>
            <w:r w:rsidRPr="00E56524">
              <w:rPr>
                <w:rFonts w:ascii="Calibri" w:hAnsi="Calibri" w:cs="Calibri" w:hint="cs"/>
                <w:sz w:val="20"/>
                <w:szCs w:val="20"/>
              </w:rPr>
              <w:t>é</w:t>
            </w:r>
            <w:r w:rsidRPr="00E56524">
              <w:rPr>
                <w:rFonts w:ascii="Calibri" w:hAnsi="Calibri" w:cs="Calibri"/>
                <w:sz w:val="20"/>
                <w:szCs w:val="20"/>
              </w:rPr>
              <w:t>pression) si n</w:t>
            </w:r>
            <w:r w:rsidRPr="00E56524">
              <w:rPr>
                <w:rFonts w:ascii="Calibri" w:hAnsi="Calibri" w:cs="Calibri" w:hint="cs"/>
                <w:sz w:val="20"/>
                <w:szCs w:val="20"/>
              </w:rPr>
              <w:t>é</w:t>
            </w:r>
            <w:r w:rsidRPr="00E56524">
              <w:rPr>
                <w:rFonts w:ascii="Calibri" w:hAnsi="Calibri" w:cs="Calibri"/>
                <w:sz w:val="20"/>
                <w:szCs w:val="20"/>
              </w:rPr>
              <w:t>cessaire</w:t>
            </w:r>
            <w:r w:rsidR="00BD578C">
              <w:rPr>
                <w:rFonts w:ascii="Calibri" w:hAnsi="Calibri" w:cs="Calibri"/>
                <w:sz w:val="20"/>
                <w:szCs w:val="20"/>
              </w:rPr>
              <w:t> :</w:t>
            </w:r>
          </w:p>
          <w:p w14:paraId="52FAA3B7" w14:textId="08BC2A48" w:rsidR="00E56524" w:rsidRPr="00C876BA" w:rsidRDefault="00E56524" w:rsidP="00E56524">
            <w:pPr>
              <w:jc w:val="both"/>
              <w:rPr>
                <w:rFonts w:ascii="Calibri" w:hAnsi="Calibri" w:cs="Calibri"/>
                <w:sz w:val="20"/>
                <w:szCs w:val="20"/>
              </w:rPr>
            </w:pPr>
            <w:r w:rsidRPr="00E56524">
              <w:rPr>
                <w:rFonts w:ascii="Calibri" w:hAnsi="Calibri" w:cs="Calibri"/>
                <w:sz w:val="20"/>
                <w:szCs w:val="20"/>
              </w:rPr>
              <w:t xml:space="preserve"> </w:t>
            </w:r>
          </w:p>
        </w:tc>
        <w:tc>
          <w:tcPr>
            <w:tcW w:w="3826" w:type="dxa"/>
          </w:tcPr>
          <w:p w14:paraId="74678350" w14:textId="77777777" w:rsidR="00E56524" w:rsidRPr="00C876BA" w:rsidRDefault="00E56524" w:rsidP="00E56524">
            <w:pPr>
              <w:rPr>
                <w:rFonts w:ascii="Calibri" w:hAnsi="Calibri" w:cs="Calibri"/>
                <w:sz w:val="20"/>
                <w:szCs w:val="20"/>
              </w:rPr>
            </w:pPr>
          </w:p>
        </w:tc>
      </w:tr>
      <w:tr w:rsidR="00E56524" w:rsidRPr="00C876BA" w14:paraId="7B41B565" w14:textId="77777777" w:rsidTr="00E56524">
        <w:trPr>
          <w:trHeight w:val="551"/>
        </w:trPr>
        <w:tc>
          <w:tcPr>
            <w:tcW w:w="7514" w:type="dxa"/>
          </w:tcPr>
          <w:p w14:paraId="47370757" w14:textId="77777777" w:rsidR="00BD578C" w:rsidRDefault="00BD578C" w:rsidP="00E56524">
            <w:pPr>
              <w:jc w:val="both"/>
              <w:rPr>
                <w:rFonts w:ascii="Calibri" w:hAnsi="Calibri" w:cs="Calibri"/>
                <w:sz w:val="20"/>
                <w:szCs w:val="20"/>
              </w:rPr>
            </w:pPr>
          </w:p>
          <w:p w14:paraId="35AEC0FB" w14:textId="5D7E0948" w:rsidR="00E56524" w:rsidRPr="00E56524" w:rsidRDefault="00E56524" w:rsidP="00E56524">
            <w:pPr>
              <w:jc w:val="both"/>
              <w:rPr>
                <w:rFonts w:ascii="Calibri" w:hAnsi="Calibri" w:cs="Calibri"/>
                <w:sz w:val="20"/>
                <w:szCs w:val="20"/>
              </w:rPr>
            </w:pPr>
            <w:r>
              <w:rPr>
                <w:rFonts w:ascii="Calibri" w:hAnsi="Calibri" w:cs="Calibri"/>
                <w:sz w:val="20"/>
                <w:szCs w:val="20"/>
              </w:rPr>
              <w:t>Préciser l</w:t>
            </w:r>
            <w:r w:rsidRPr="00E56524">
              <w:rPr>
                <w:rFonts w:ascii="Calibri" w:hAnsi="Calibri" w:cs="Calibri"/>
                <w:sz w:val="20"/>
                <w:szCs w:val="20"/>
              </w:rPr>
              <w:t>a r</w:t>
            </w:r>
            <w:r w:rsidRPr="00E56524">
              <w:rPr>
                <w:rFonts w:ascii="Calibri" w:hAnsi="Calibri" w:cs="Calibri" w:hint="cs"/>
                <w:sz w:val="20"/>
                <w:szCs w:val="20"/>
              </w:rPr>
              <w:t>é</w:t>
            </w:r>
            <w:r w:rsidRPr="00E56524">
              <w:rPr>
                <w:rFonts w:ascii="Calibri" w:hAnsi="Calibri" w:cs="Calibri"/>
                <w:sz w:val="20"/>
                <w:szCs w:val="20"/>
              </w:rPr>
              <w:t>sistance au sol de l</w:t>
            </w:r>
            <w:r w:rsidRPr="00E56524">
              <w:rPr>
                <w:rFonts w:ascii="Calibri" w:hAnsi="Calibri" w:cs="Calibri" w:hint="cs"/>
                <w:sz w:val="20"/>
                <w:szCs w:val="20"/>
              </w:rPr>
              <w:t>’é</w:t>
            </w:r>
            <w:r w:rsidRPr="00E56524">
              <w:rPr>
                <w:rFonts w:ascii="Calibri" w:hAnsi="Calibri" w:cs="Calibri"/>
                <w:sz w:val="20"/>
                <w:szCs w:val="20"/>
              </w:rPr>
              <w:t xml:space="preserve">quipement, </w:t>
            </w:r>
            <w:r w:rsidRPr="00E56524">
              <w:rPr>
                <w:rFonts w:ascii="Calibri" w:hAnsi="Calibri" w:cs="Calibri" w:hint="cs"/>
                <w:sz w:val="20"/>
                <w:szCs w:val="20"/>
              </w:rPr>
              <w:t>à</w:t>
            </w:r>
            <w:r w:rsidRPr="00E56524">
              <w:rPr>
                <w:rFonts w:ascii="Calibri" w:hAnsi="Calibri" w:cs="Calibri"/>
                <w:sz w:val="20"/>
                <w:szCs w:val="20"/>
              </w:rPr>
              <w:t xml:space="preserve"> noter que la r</w:t>
            </w:r>
            <w:r w:rsidRPr="00E56524">
              <w:rPr>
                <w:rFonts w:ascii="Calibri" w:hAnsi="Calibri" w:cs="Calibri" w:hint="cs"/>
                <w:sz w:val="20"/>
                <w:szCs w:val="20"/>
              </w:rPr>
              <w:t>é</w:t>
            </w:r>
            <w:r w:rsidRPr="00E56524">
              <w:rPr>
                <w:rFonts w:ascii="Calibri" w:hAnsi="Calibri" w:cs="Calibri"/>
                <w:sz w:val="20"/>
                <w:szCs w:val="20"/>
              </w:rPr>
              <w:t>sistance au sol de l</w:t>
            </w:r>
            <w:r w:rsidRPr="00E56524">
              <w:rPr>
                <w:rFonts w:ascii="Calibri" w:hAnsi="Calibri" w:cs="Calibri" w:hint="cs"/>
                <w:sz w:val="20"/>
                <w:szCs w:val="20"/>
              </w:rPr>
              <w:t>’</w:t>
            </w:r>
            <w:r w:rsidRPr="00E56524">
              <w:rPr>
                <w:rFonts w:ascii="Calibri" w:hAnsi="Calibri" w:cs="Calibri"/>
                <w:sz w:val="20"/>
                <w:szCs w:val="20"/>
              </w:rPr>
              <w:t>atelier de la DILA est d</w:t>
            </w:r>
            <w:r w:rsidRPr="00E56524">
              <w:rPr>
                <w:rFonts w:ascii="Calibri" w:hAnsi="Calibri" w:cs="Calibri" w:hint="cs"/>
                <w:sz w:val="20"/>
                <w:szCs w:val="20"/>
              </w:rPr>
              <w:t>’</w:t>
            </w:r>
            <w:r w:rsidRPr="00E56524">
              <w:rPr>
                <w:rFonts w:ascii="Calibri" w:hAnsi="Calibri" w:cs="Calibri"/>
                <w:sz w:val="20"/>
                <w:szCs w:val="20"/>
              </w:rPr>
              <w:t>une (1) tonne par m</w:t>
            </w:r>
            <w:r w:rsidRPr="00E56524">
              <w:rPr>
                <w:rFonts w:ascii="Calibri" w:hAnsi="Calibri" w:cs="Calibri" w:hint="cs"/>
                <w:sz w:val="20"/>
                <w:szCs w:val="20"/>
              </w:rPr>
              <w:t>è</w:t>
            </w:r>
            <w:r w:rsidRPr="00E56524">
              <w:rPr>
                <w:rFonts w:ascii="Calibri" w:hAnsi="Calibri" w:cs="Calibri"/>
                <w:sz w:val="20"/>
                <w:szCs w:val="20"/>
              </w:rPr>
              <w:t>tre carr</w:t>
            </w:r>
            <w:r w:rsidRPr="00E56524">
              <w:rPr>
                <w:rFonts w:ascii="Calibri" w:hAnsi="Calibri" w:cs="Calibri" w:hint="cs"/>
                <w:sz w:val="20"/>
                <w:szCs w:val="20"/>
              </w:rPr>
              <w:t>é</w:t>
            </w:r>
            <w:r w:rsidR="00BD578C">
              <w:rPr>
                <w:rFonts w:ascii="Calibri" w:hAnsi="Calibri" w:cs="Calibri"/>
                <w:sz w:val="20"/>
                <w:szCs w:val="20"/>
              </w:rPr>
              <w:t> :</w:t>
            </w:r>
          </w:p>
          <w:p w14:paraId="799079FF" w14:textId="3436E1D9" w:rsidR="00E56524" w:rsidRPr="00C876BA" w:rsidRDefault="00E56524" w:rsidP="00E56524">
            <w:pPr>
              <w:jc w:val="both"/>
              <w:rPr>
                <w:rFonts w:ascii="Calibri" w:hAnsi="Calibri" w:cs="Calibri"/>
                <w:i/>
                <w:iCs/>
                <w:sz w:val="20"/>
                <w:szCs w:val="20"/>
              </w:rPr>
            </w:pPr>
            <w:r w:rsidRPr="00E56524">
              <w:rPr>
                <w:rFonts w:ascii="Calibri" w:hAnsi="Calibri" w:cs="Calibri"/>
                <w:sz w:val="20"/>
                <w:szCs w:val="20"/>
              </w:rPr>
              <w:t xml:space="preserve"> </w:t>
            </w:r>
          </w:p>
        </w:tc>
        <w:tc>
          <w:tcPr>
            <w:tcW w:w="3826" w:type="dxa"/>
          </w:tcPr>
          <w:p w14:paraId="36A53727" w14:textId="77777777" w:rsidR="00E56524" w:rsidRPr="00C876BA" w:rsidRDefault="00E56524" w:rsidP="00E56524">
            <w:pPr>
              <w:rPr>
                <w:rFonts w:ascii="Calibri" w:hAnsi="Calibri" w:cs="Calibri"/>
                <w:sz w:val="20"/>
                <w:szCs w:val="20"/>
              </w:rPr>
            </w:pPr>
          </w:p>
        </w:tc>
      </w:tr>
      <w:tr w:rsidR="00E56524" w:rsidRPr="00C876BA" w14:paraId="2B55F177" w14:textId="77777777" w:rsidTr="00E56524">
        <w:trPr>
          <w:trHeight w:val="551"/>
        </w:trPr>
        <w:tc>
          <w:tcPr>
            <w:tcW w:w="7514" w:type="dxa"/>
          </w:tcPr>
          <w:p w14:paraId="109C45CF" w14:textId="77777777" w:rsidR="00BD578C" w:rsidRDefault="00BD578C" w:rsidP="00E56524">
            <w:pPr>
              <w:jc w:val="both"/>
              <w:rPr>
                <w:rFonts w:ascii="Calibri" w:hAnsi="Calibri" w:cs="Calibri"/>
                <w:sz w:val="20"/>
                <w:szCs w:val="20"/>
              </w:rPr>
            </w:pPr>
          </w:p>
          <w:p w14:paraId="38830C50" w14:textId="25217BEF" w:rsidR="00E56524" w:rsidRPr="00E56524" w:rsidRDefault="00E56524" w:rsidP="00E56524">
            <w:pPr>
              <w:jc w:val="both"/>
              <w:rPr>
                <w:rFonts w:ascii="Calibri" w:hAnsi="Calibri" w:cs="Calibri"/>
                <w:sz w:val="20"/>
                <w:szCs w:val="20"/>
              </w:rPr>
            </w:pPr>
            <w:r w:rsidRPr="00E56524">
              <w:rPr>
                <w:rFonts w:ascii="Calibri" w:hAnsi="Calibri" w:cs="Calibri"/>
                <w:sz w:val="20"/>
                <w:szCs w:val="20"/>
              </w:rPr>
              <w:t>Indiquer si la pi</w:t>
            </w:r>
            <w:r w:rsidRPr="00E56524">
              <w:rPr>
                <w:rFonts w:ascii="Calibri" w:hAnsi="Calibri" w:cs="Calibri" w:hint="cs"/>
                <w:sz w:val="20"/>
                <w:szCs w:val="20"/>
              </w:rPr>
              <w:t>è</w:t>
            </w:r>
            <w:r w:rsidRPr="00E56524">
              <w:rPr>
                <w:rFonts w:ascii="Calibri" w:hAnsi="Calibri" w:cs="Calibri"/>
                <w:sz w:val="20"/>
                <w:szCs w:val="20"/>
              </w:rPr>
              <w:t>ce dans laquelle se trouvera l</w:t>
            </w:r>
            <w:r w:rsidRPr="00E56524">
              <w:rPr>
                <w:rFonts w:ascii="Calibri" w:hAnsi="Calibri" w:cs="Calibri" w:hint="cs"/>
                <w:sz w:val="20"/>
                <w:szCs w:val="20"/>
              </w:rPr>
              <w:t>’é</w:t>
            </w:r>
            <w:r w:rsidRPr="00E56524">
              <w:rPr>
                <w:rFonts w:ascii="Calibri" w:hAnsi="Calibri" w:cs="Calibri"/>
                <w:sz w:val="20"/>
                <w:szCs w:val="20"/>
              </w:rPr>
              <w:t>quipement doit b</w:t>
            </w:r>
            <w:r w:rsidRPr="00E56524">
              <w:rPr>
                <w:rFonts w:ascii="Calibri" w:hAnsi="Calibri" w:cs="Calibri" w:hint="cs"/>
                <w:sz w:val="20"/>
                <w:szCs w:val="20"/>
              </w:rPr>
              <w:t>é</w:t>
            </w:r>
            <w:r w:rsidRPr="00E56524">
              <w:rPr>
                <w:rFonts w:ascii="Calibri" w:hAnsi="Calibri" w:cs="Calibri"/>
                <w:sz w:val="20"/>
                <w:szCs w:val="20"/>
              </w:rPr>
              <w:t>n</w:t>
            </w:r>
            <w:r w:rsidRPr="00E56524">
              <w:rPr>
                <w:rFonts w:ascii="Calibri" w:hAnsi="Calibri" w:cs="Calibri" w:hint="cs"/>
                <w:sz w:val="20"/>
                <w:szCs w:val="20"/>
              </w:rPr>
              <w:t>é</w:t>
            </w:r>
            <w:r w:rsidRPr="00E56524">
              <w:rPr>
                <w:rFonts w:ascii="Calibri" w:hAnsi="Calibri" w:cs="Calibri"/>
                <w:sz w:val="20"/>
                <w:szCs w:val="20"/>
              </w:rPr>
              <w:t>ficier d</w:t>
            </w:r>
            <w:r w:rsidRPr="00E56524">
              <w:rPr>
                <w:rFonts w:ascii="Calibri" w:hAnsi="Calibri" w:cs="Calibri" w:hint="cs"/>
                <w:sz w:val="20"/>
                <w:szCs w:val="20"/>
              </w:rPr>
              <w:t>’</w:t>
            </w:r>
            <w:r w:rsidRPr="00E56524">
              <w:rPr>
                <w:rFonts w:ascii="Calibri" w:hAnsi="Calibri" w:cs="Calibri"/>
                <w:sz w:val="20"/>
                <w:szCs w:val="20"/>
              </w:rPr>
              <w:t>une ambiance particuli</w:t>
            </w:r>
            <w:r w:rsidRPr="00E56524">
              <w:rPr>
                <w:rFonts w:ascii="Calibri" w:hAnsi="Calibri" w:cs="Calibri" w:hint="cs"/>
                <w:sz w:val="20"/>
                <w:szCs w:val="20"/>
              </w:rPr>
              <w:t>è</w:t>
            </w:r>
            <w:r w:rsidRPr="00E56524">
              <w:rPr>
                <w:rFonts w:ascii="Calibri" w:hAnsi="Calibri" w:cs="Calibri"/>
                <w:sz w:val="20"/>
                <w:szCs w:val="20"/>
              </w:rPr>
              <w:t>re (temp</w:t>
            </w:r>
            <w:r w:rsidRPr="00E56524">
              <w:rPr>
                <w:rFonts w:ascii="Calibri" w:hAnsi="Calibri" w:cs="Calibri" w:hint="cs"/>
                <w:sz w:val="20"/>
                <w:szCs w:val="20"/>
              </w:rPr>
              <w:t>é</w:t>
            </w:r>
            <w:r w:rsidRPr="00E56524">
              <w:rPr>
                <w:rFonts w:ascii="Calibri" w:hAnsi="Calibri" w:cs="Calibri"/>
                <w:sz w:val="20"/>
                <w:szCs w:val="20"/>
              </w:rPr>
              <w:t>rature, hygrom</w:t>
            </w:r>
            <w:r w:rsidRPr="00E56524">
              <w:rPr>
                <w:rFonts w:ascii="Calibri" w:hAnsi="Calibri" w:cs="Calibri" w:hint="cs"/>
                <w:sz w:val="20"/>
                <w:szCs w:val="20"/>
              </w:rPr>
              <w:t>é</w:t>
            </w:r>
            <w:r w:rsidRPr="00E56524">
              <w:rPr>
                <w:rFonts w:ascii="Calibri" w:hAnsi="Calibri" w:cs="Calibri"/>
                <w:sz w:val="20"/>
                <w:szCs w:val="20"/>
              </w:rPr>
              <w:t>trie)</w:t>
            </w:r>
            <w:r w:rsidR="00BD578C">
              <w:rPr>
                <w:rFonts w:ascii="Calibri" w:hAnsi="Calibri" w:cs="Calibri"/>
                <w:sz w:val="20"/>
                <w:szCs w:val="20"/>
              </w:rPr>
              <w:t> :</w:t>
            </w:r>
          </w:p>
          <w:p w14:paraId="396F3573" w14:textId="2033A37A" w:rsidR="00E56524" w:rsidRPr="00C876BA" w:rsidRDefault="00E56524" w:rsidP="00E56524">
            <w:pPr>
              <w:jc w:val="both"/>
              <w:rPr>
                <w:rFonts w:ascii="Calibri" w:hAnsi="Calibri" w:cs="Calibri"/>
                <w:i/>
                <w:iCs/>
                <w:sz w:val="20"/>
                <w:szCs w:val="20"/>
              </w:rPr>
            </w:pPr>
          </w:p>
        </w:tc>
        <w:tc>
          <w:tcPr>
            <w:tcW w:w="3826" w:type="dxa"/>
          </w:tcPr>
          <w:p w14:paraId="7A6261FC" w14:textId="77777777" w:rsidR="00E56524" w:rsidRPr="00C876BA" w:rsidRDefault="00E56524" w:rsidP="00E56524">
            <w:pPr>
              <w:rPr>
                <w:rFonts w:ascii="Calibri" w:hAnsi="Calibri" w:cs="Calibri"/>
                <w:sz w:val="20"/>
                <w:szCs w:val="20"/>
              </w:rPr>
            </w:pPr>
          </w:p>
        </w:tc>
      </w:tr>
      <w:tr w:rsidR="00E56524" w:rsidRPr="00C876BA" w14:paraId="3C2B2D36" w14:textId="77777777" w:rsidTr="00E56524">
        <w:trPr>
          <w:trHeight w:val="551"/>
        </w:trPr>
        <w:tc>
          <w:tcPr>
            <w:tcW w:w="7514" w:type="dxa"/>
          </w:tcPr>
          <w:p w14:paraId="5FBBD853" w14:textId="77777777" w:rsidR="00BD578C" w:rsidRDefault="00BD578C" w:rsidP="00E56524">
            <w:pPr>
              <w:jc w:val="both"/>
              <w:rPr>
                <w:rFonts w:ascii="Calibri" w:hAnsi="Calibri" w:cs="Calibri"/>
                <w:sz w:val="20"/>
                <w:szCs w:val="20"/>
              </w:rPr>
            </w:pPr>
          </w:p>
          <w:p w14:paraId="35CDF7B4" w14:textId="77777777" w:rsidR="00BD578C" w:rsidRDefault="00E56524" w:rsidP="00E56524">
            <w:pPr>
              <w:jc w:val="both"/>
              <w:rPr>
                <w:rFonts w:ascii="Calibri" w:hAnsi="Calibri" w:cs="Calibri"/>
                <w:sz w:val="20"/>
                <w:szCs w:val="20"/>
              </w:rPr>
            </w:pPr>
            <w:r>
              <w:rPr>
                <w:rFonts w:ascii="Calibri" w:hAnsi="Calibri" w:cs="Calibri"/>
                <w:sz w:val="20"/>
                <w:szCs w:val="20"/>
              </w:rPr>
              <w:t>Indiquer l</w:t>
            </w:r>
            <w:r w:rsidRPr="00E56524">
              <w:rPr>
                <w:rFonts w:ascii="Calibri" w:hAnsi="Calibri" w:cs="Calibri"/>
                <w:sz w:val="20"/>
                <w:szCs w:val="20"/>
              </w:rPr>
              <w:t>es motifs et p</w:t>
            </w:r>
            <w:r w:rsidRPr="00E56524">
              <w:rPr>
                <w:rFonts w:ascii="Calibri" w:hAnsi="Calibri" w:cs="Calibri" w:hint="cs"/>
                <w:sz w:val="20"/>
                <w:szCs w:val="20"/>
              </w:rPr>
              <w:t>é</w:t>
            </w:r>
            <w:r w:rsidRPr="00E56524">
              <w:rPr>
                <w:rFonts w:ascii="Calibri" w:hAnsi="Calibri" w:cs="Calibri"/>
                <w:sz w:val="20"/>
                <w:szCs w:val="20"/>
              </w:rPr>
              <w:t>riodicit</w:t>
            </w:r>
            <w:r w:rsidRPr="00E56524">
              <w:rPr>
                <w:rFonts w:ascii="Calibri" w:hAnsi="Calibri" w:cs="Calibri" w:hint="cs"/>
                <w:sz w:val="20"/>
                <w:szCs w:val="20"/>
              </w:rPr>
              <w:t>é</w:t>
            </w:r>
            <w:r w:rsidRPr="00E56524">
              <w:rPr>
                <w:rFonts w:ascii="Calibri" w:hAnsi="Calibri" w:cs="Calibri"/>
                <w:sz w:val="20"/>
                <w:szCs w:val="20"/>
              </w:rPr>
              <w:t>s d</w:t>
            </w:r>
            <w:r w:rsidRPr="00E56524">
              <w:rPr>
                <w:rFonts w:ascii="Calibri" w:hAnsi="Calibri" w:cs="Calibri" w:hint="cs"/>
                <w:sz w:val="20"/>
                <w:szCs w:val="20"/>
              </w:rPr>
              <w:t>’</w:t>
            </w:r>
            <w:r w:rsidRPr="00E56524">
              <w:rPr>
                <w:rFonts w:ascii="Calibri" w:hAnsi="Calibri" w:cs="Calibri"/>
                <w:sz w:val="20"/>
                <w:szCs w:val="20"/>
              </w:rPr>
              <w:t>op</w:t>
            </w:r>
            <w:r w:rsidRPr="00E56524">
              <w:rPr>
                <w:rFonts w:ascii="Calibri" w:hAnsi="Calibri" w:cs="Calibri" w:hint="cs"/>
                <w:sz w:val="20"/>
                <w:szCs w:val="20"/>
              </w:rPr>
              <w:t>é</w:t>
            </w:r>
            <w:r w:rsidRPr="00E56524">
              <w:rPr>
                <w:rFonts w:ascii="Calibri" w:hAnsi="Calibri" w:cs="Calibri"/>
                <w:sz w:val="20"/>
                <w:szCs w:val="20"/>
              </w:rPr>
              <w:t>rations r</w:t>
            </w:r>
            <w:r w:rsidRPr="00E56524">
              <w:rPr>
                <w:rFonts w:ascii="Calibri" w:hAnsi="Calibri" w:cs="Calibri" w:hint="cs"/>
                <w:sz w:val="20"/>
                <w:szCs w:val="20"/>
              </w:rPr>
              <w:t>é</w:t>
            </w:r>
            <w:r w:rsidRPr="00E56524">
              <w:rPr>
                <w:rFonts w:ascii="Calibri" w:hAnsi="Calibri" w:cs="Calibri"/>
                <w:sz w:val="20"/>
                <w:szCs w:val="20"/>
              </w:rPr>
              <w:t>glementaires obligatoires applicables pour la solution propos</w:t>
            </w:r>
            <w:r w:rsidRPr="00E56524">
              <w:rPr>
                <w:rFonts w:ascii="Calibri" w:hAnsi="Calibri" w:cs="Calibri" w:hint="cs"/>
                <w:sz w:val="20"/>
                <w:szCs w:val="20"/>
              </w:rPr>
              <w:t>é</w:t>
            </w:r>
            <w:r w:rsidRPr="00E56524">
              <w:rPr>
                <w:rFonts w:ascii="Calibri" w:hAnsi="Calibri" w:cs="Calibri"/>
                <w:sz w:val="20"/>
                <w:szCs w:val="20"/>
              </w:rPr>
              <w:t>e</w:t>
            </w:r>
            <w:r w:rsidR="00BD578C">
              <w:rPr>
                <w:rFonts w:ascii="Calibri" w:hAnsi="Calibri" w:cs="Calibri"/>
                <w:sz w:val="20"/>
                <w:szCs w:val="20"/>
              </w:rPr>
              <w:t> :</w:t>
            </w:r>
          </w:p>
          <w:p w14:paraId="4B27BFE0" w14:textId="4466C630" w:rsidR="00E56524" w:rsidRPr="00C876BA" w:rsidRDefault="00E56524" w:rsidP="00E56524">
            <w:pPr>
              <w:jc w:val="both"/>
              <w:rPr>
                <w:rFonts w:ascii="Calibri" w:hAnsi="Calibri" w:cs="Calibri"/>
                <w:i/>
                <w:iCs/>
                <w:sz w:val="20"/>
                <w:szCs w:val="20"/>
              </w:rPr>
            </w:pPr>
            <w:r w:rsidRPr="00E56524">
              <w:rPr>
                <w:rFonts w:ascii="Calibri" w:hAnsi="Calibri" w:cs="Calibri"/>
                <w:sz w:val="20"/>
                <w:szCs w:val="20"/>
              </w:rPr>
              <w:t xml:space="preserve">   </w:t>
            </w:r>
          </w:p>
        </w:tc>
        <w:tc>
          <w:tcPr>
            <w:tcW w:w="3826" w:type="dxa"/>
          </w:tcPr>
          <w:p w14:paraId="4EF8DC60" w14:textId="77777777" w:rsidR="00E56524" w:rsidRPr="00C876BA" w:rsidRDefault="00E56524" w:rsidP="00E56524">
            <w:pPr>
              <w:rPr>
                <w:rFonts w:ascii="Calibri" w:hAnsi="Calibri" w:cs="Calibri"/>
                <w:sz w:val="20"/>
                <w:szCs w:val="20"/>
              </w:rPr>
            </w:pPr>
          </w:p>
        </w:tc>
      </w:tr>
      <w:tr w:rsidR="00990D3F" w:rsidRPr="00C876BA" w14:paraId="12E6E8AD" w14:textId="77777777" w:rsidTr="00E56524">
        <w:trPr>
          <w:trHeight w:val="551"/>
        </w:trPr>
        <w:tc>
          <w:tcPr>
            <w:tcW w:w="7514" w:type="dxa"/>
          </w:tcPr>
          <w:p w14:paraId="78C900EA" w14:textId="77777777" w:rsidR="00BD578C" w:rsidRDefault="00BD578C" w:rsidP="0005508C">
            <w:pPr>
              <w:jc w:val="both"/>
              <w:rPr>
                <w:rFonts w:ascii="Calibri" w:hAnsi="Calibri" w:cs="Calibri"/>
                <w:b/>
                <w:bCs/>
                <w:sz w:val="20"/>
                <w:szCs w:val="20"/>
              </w:rPr>
            </w:pPr>
          </w:p>
          <w:p w14:paraId="470FB8CF" w14:textId="39A48D2E" w:rsidR="0005508C" w:rsidRPr="0005508C" w:rsidRDefault="0005508C" w:rsidP="0005508C">
            <w:pPr>
              <w:jc w:val="both"/>
              <w:rPr>
                <w:rFonts w:ascii="Calibri" w:hAnsi="Calibri" w:cs="Calibri"/>
                <w:b/>
                <w:bCs/>
                <w:sz w:val="20"/>
                <w:szCs w:val="20"/>
              </w:rPr>
            </w:pPr>
            <w:r w:rsidRPr="0005508C">
              <w:rPr>
                <w:rFonts w:ascii="Calibri" w:hAnsi="Calibri" w:cs="Calibri"/>
                <w:b/>
                <w:bCs/>
                <w:sz w:val="20"/>
                <w:szCs w:val="20"/>
              </w:rPr>
              <w:t>Précisions sur les opérations de réglage au format</w:t>
            </w:r>
          </w:p>
          <w:p w14:paraId="4131AEF2" w14:textId="77777777" w:rsidR="0005508C" w:rsidRPr="0005508C" w:rsidRDefault="0005508C" w:rsidP="0005508C">
            <w:pPr>
              <w:jc w:val="both"/>
              <w:rPr>
                <w:rFonts w:ascii="Calibri" w:hAnsi="Calibri" w:cs="Calibri"/>
                <w:sz w:val="20"/>
                <w:szCs w:val="20"/>
              </w:rPr>
            </w:pPr>
          </w:p>
          <w:p w14:paraId="2A115A46" w14:textId="6A4D0553" w:rsidR="0005508C" w:rsidRPr="0005508C" w:rsidRDefault="006F337B" w:rsidP="0005508C">
            <w:pPr>
              <w:jc w:val="both"/>
              <w:rPr>
                <w:rFonts w:ascii="Calibri" w:hAnsi="Calibri" w:cs="Calibri"/>
                <w:i/>
                <w:iCs/>
                <w:sz w:val="20"/>
                <w:szCs w:val="20"/>
              </w:rPr>
            </w:pPr>
            <w:r>
              <w:rPr>
                <w:rFonts w:ascii="Calibri" w:hAnsi="Calibri" w:cs="Calibri"/>
                <w:i/>
                <w:iCs/>
                <w:sz w:val="20"/>
                <w:szCs w:val="20"/>
              </w:rPr>
              <w:t>Le soumissionnaire précise</w:t>
            </w:r>
            <w:r w:rsidR="0005508C" w:rsidRPr="0005508C">
              <w:rPr>
                <w:rFonts w:ascii="Calibri" w:hAnsi="Calibri" w:cs="Calibri"/>
                <w:i/>
                <w:iCs/>
                <w:sz w:val="20"/>
                <w:szCs w:val="20"/>
              </w:rPr>
              <w:t xml:space="preserve"> les opérations </w:t>
            </w:r>
            <w:r>
              <w:rPr>
                <w:rFonts w:ascii="Calibri" w:hAnsi="Calibri" w:cs="Calibri"/>
                <w:i/>
                <w:iCs/>
                <w:sz w:val="20"/>
                <w:szCs w:val="20"/>
              </w:rPr>
              <w:t>à mener</w:t>
            </w:r>
            <w:r w:rsidR="0005508C" w:rsidRPr="0005508C">
              <w:rPr>
                <w:rFonts w:ascii="Calibri" w:hAnsi="Calibri" w:cs="Calibri"/>
                <w:i/>
                <w:iCs/>
                <w:sz w:val="20"/>
                <w:szCs w:val="20"/>
              </w:rPr>
              <w:t xml:space="preserve"> pour passer d’un format de palette à un autre.</w:t>
            </w:r>
          </w:p>
          <w:p w14:paraId="70142321" w14:textId="77777777" w:rsidR="00990D3F" w:rsidRDefault="00990D3F" w:rsidP="00E56524">
            <w:pPr>
              <w:jc w:val="both"/>
              <w:rPr>
                <w:rFonts w:ascii="Calibri" w:hAnsi="Calibri" w:cs="Calibri"/>
                <w:sz w:val="20"/>
                <w:szCs w:val="20"/>
              </w:rPr>
            </w:pPr>
          </w:p>
        </w:tc>
        <w:tc>
          <w:tcPr>
            <w:tcW w:w="3826" w:type="dxa"/>
          </w:tcPr>
          <w:p w14:paraId="4F949A0E" w14:textId="77777777" w:rsidR="00990D3F" w:rsidRPr="00C876BA" w:rsidRDefault="00990D3F" w:rsidP="00E56524">
            <w:pPr>
              <w:rPr>
                <w:rFonts w:ascii="Calibri" w:hAnsi="Calibri" w:cs="Calibri"/>
                <w:sz w:val="20"/>
                <w:szCs w:val="20"/>
              </w:rPr>
            </w:pPr>
          </w:p>
        </w:tc>
      </w:tr>
    </w:tbl>
    <w:p w14:paraId="46940DE7" w14:textId="77777777" w:rsidR="003B0B30" w:rsidRDefault="003B0B30">
      <w:pPr>
        <w:rPr>
          <w:rFonts w:ascii="Calibri" w:hAnsi="Calibri" w:cs="Calibri"/>
          <w:b/>
          <w:bCs/>
        </w:rPr>
      </w:pPr>
    </w:p>
    <w:p w14:paraId="3A0454DB" w14:textId="276A9416" w:rsidR="0005508C" w:rsidRPr="00622E54" w:rsidRDefault="006F337B" w:rsidP="00622E54">
      <w:pPr>
        <w:pStyle w:val="Paragraphedeliste"/>
        <w:numPr>
          <w:ilvl w:val="0"/>
          <w:numId w:val="10"/>
        </w:numPr>
        <w:rPr>
          <w:rFonts w:ascii="Calibri" w:hAnsi="Calibri" w:cs="Calibri"/>
          <w:b/>
          <w:bCs/>
        </w:rPr>
      </w:pPr>
      <w:r w:rsidRPr="00622E54">
        <w:rPr>
          <w:rFonts w:ascii="Calibri" w:hAnsi="Calibri" w:cs="Calibri"/>
          <w:b/>
          <w:bCs/>
        </w:rPr>
        <w:lastRenderedPageBreak/>
        <w:t>Eléments de notation</w:t>
      </w:r>
    </w:p>
    <w:p w14:paraId="5C3E045A" w14:textId="77777777" w:rsidR="00333199" w:rsidRDefault="00333199" w:rsidP="00333199">
      <w:pPr>
        <w:pStyle w:val="Paragraphedeliste"/>
        <w:rPr>
          <w:rFonts w:ascii="Calibri" w:hAnsi="Calibri" w:cs="Calibri"/>
          <w:b/>
          <w:bCs/>
        </w:rPr>
      </w:pPr>
    </w:p>
    <w:p w14:paraId="4E090B31" w14:textId="77777777" w:rsidR="00622E54" w:rsidRPr="00CD43C5" w:rsidRDefault="00622E54" w:rsidP="00622E54">
      <w:pPr>
        <w:rPr>
          <w:rFonts w:ascii="Calibri" w:hAnsi="Calibri" w:cs="Calibri"/>
          <w:b/>
          <w:bCs/>
        </w:rPr>
      </w:pPr>
      <w:r w:rsidRPr="00CD43C5">
        <w:rPr>
          <w:rFonts w:ascii="Calibri" w:hAnsi="Calibri" w:cs="Calibri"/>
          <w:b/>
          <w:bCs/>
        </w:rPr>
        <w:t>CRITERE 1 : VALEUR TECHNIQUE (55 points)</w:t>
      </w:r>
    </w:p>
    <w:p w14:paraId="4BFF47B8" w14:textId="77777777" w:rsidR="00622E54" w:rsidRDefault="00622E54" w:rsidP="00622E54">
      <w:pPr>
        <w:rPr>
          <w:rFonts w:ascii="Calibri" w:hAnsi="Calibri" w:cs="Calibri"/>
        </w:rPr>
      </w:pPr>
      <w:r w:rsidRPr="00CD43C5">
        <w:rPr>
          <w:rFonts w:ascii="Calibri" w:hAnsi="Calibri" w:cs="Calibri"/>
        </w:rPr>
        <w:t xml:space="preserve">La valeur technique sera appréciée au regard des réponses apportées par le soumissionnaire </w:t>
      </w:r>
      <w:r>
        <w:rPr>
          <w:rFonts w:ascii="Calibri" w:hAnsi="Calibri" w:cs="Calibri"/>
        </w:rPr>
        <w:t>aux items dédiés</w:t>
      </w:r>
      <w:r w:rsidRPr="00CD43C5">
        <w:rPr>
          <w:rFonts w:ascii="Calibri" w:hAnsi="Calibri" w:cs="Calibri"/>
        </w:rPr>
        <w:t>.</w:t>
      </w:r>
    </w:p>
    <w:p w14:paraId="17A67B65" w14:textId="785475F6" w:rsidR="00E56524" w:rsidRDefault="006F337B" w:rsidP="00333199">
      <w:pPr>
        <w:pStyle w:val="Paragraphedeliste"/>
        <w:numPr>
          <w:ilvl w:val="0"/>
          <w:numId w:val="9"/>
        </w:numPr>
        <w:rPr>
          <w:rFonts w:ascii="Calibri" w:hAnsi="Calibri" w:cs="Calibri"/>
          <w:b/>
          <w:bCs/>
        </w:rPr>
      </w:pPr>
      <w:r w:rsidRPr="00333199">
        <w:rPr>
          <w:rFonts w:ascii="Calibri" w:hAnsi="Calibri" w:cs="Calibri"/>
          <w:b/>
          <w:bCs/>
        </w:rPr>
        <w:t xml:space="preserve">Sous-critère 1 : </w:t>
      </w:r>
      <w:r w:rsidR="00C97045">
        <w:rPr>
          <w:rFonts w:ascii="Calibri" w:hAnsi="Calibri" w:cs="Calibri"/>
          <w:b/>
          <w:bCs/>
        </w:rPr>
        <w:t>Ergonomie de la solution proposée</w:t>
      </w:r>
      <w:r w:rsidR="009C2DAC">
        <w:rPr>
          <w:rFonts w:ascii="Calibri" w:hAnsi="Calibri" w:cs="Calibri"/>
          <w:b/>
          <w:bCs/>
        </w:rPr>
        <w:t xml:space="preserve"> : </w:t>
      </w:r>
      <w:r w:rsidR="00D77A2D">
        <w:rPr>
          <w:rFonts w:ascii="Calibri" w:hAnsi="Calibri" w:cs="Calibri"/>
          <w:b/>
          <w:bCs/>
        </w:rPr>
        <w:t>1</w:t>
      </w:r>
      <w:r w:rsidR="0094281D" w:rsidRPr="00333199">
        <w:rPr>
          <w:rFonts w:ascii="Calibri" w:hAnsi="Calibri" w:cs="Calibri"/>
          <w:b/>
          <w:bCs/>
        </w:rPr>
        <w:t>5</w:t>
      </w:r>
      <w:r w:rsidRPr="00333199">
        <w:rPr>
          <w:rFonts w:ascii="Calibri" w:hAnsi="Calibri" w:cs="Calibri"/>
          <w:b/>
          <w:bCs/>
        </w:rPr>
        <w:t xml:space="preserve"> points</w:t>
      </w:r>
    </w:p>
    <w:p w14:paraId="0F020E69" w14:textId="77777777" w:rsidR="009C2DAC" w:rsidRPr="00333199" w:rsidRDefault="009C2DAC" w:rsidP="009C2DAC">
      <w:pPr>
        <w:pStyle w:val="Paragraphedeliste"/>
        <w:rPr>
          <w:rFonts w:ascii="Calibri" w:hAnsi="Calibri" w:cs="Calibri"/>
          <w:b/>
          <w:bCs/>
        </w:rPr>
      </w:pPr>
    </w:p>
    <w:tbl>
      <w:tblPr>
        <w:tblStyle w:val="Grilledutableau"/>
        <w:tblW w:w="11340" w:type="dxa"/>
        <w:tblInd w:w="-1139" w:type="dxa"/>
        <w:tblLook w:val="04A0" w:firstRow="1" w:lastRow="0" w:firstColumn="1" w:lastColumn="0" w:noHBand="0" w:noVBand="1"/>
      </w:tblPr>
      <w:tblGrid>
        <w:gridCol w:w="7514"/>
        <w:gridCol w:w="3826"/>
      </w:tblGrid>
      <w:tr w:rsidR="00E56524" w:rsidRPr="001D2C87" w14:paraId="105CAE11" w14:textId="77777777" w:rsidTr="00E21D5E">
        <w:trPr>
          <w:trHeight w:val="551"/>
        </w:trPr>
        <w:tc>
          <w:tcPr>
            <w:tcW w:w="7514" w:type="dxa"/>
          </w:tcPr>
          <w:p w14:paraId="65E82C8E" w14:textId="77777777" w:rsidR="00E56524" w:rsidRPr="001D2C87" w:rsidRDefault="00E56524" w:rsidP="00E21D5E">
            <w:pPr>
              <w:jc w:val="center"/>
              <w:rPr>
                <w:rFonts w:ascii="Calibri" w:hAnsi="Calibri" w:cs="Calibri"/>
                <w:b/>
                <w:bCs/>
                <w:sz w:val="20"/>
                <w:szCs w:val="20"/>
              </w:rPr>
            </w:pPr>
          </w:p>
          <w:p w14:paraId="17022538" w14:textId="77777777" w:rsidR="00E56524" w:rsidRPr="001D2C87" w:rsidRDefault="00E56524" w:rsidP="00E21D5E">
            <w:pPr>
              <w:jc w:val="center"/>
              <w:rPr>
                <w:rFonts w:ascii="Calibri" w:hAnsi="Calibri" w:cs="Calibri"/>
                <w:b/>
                <w:bCs/>
                <w:sz w:val="20"/>
                <w:szCs w:val="20"/>
              </w:rPr>
            </w:pPr>
            <w:r w:rsidRPr="001D2C87">
              <w:rPr>
                <w:rFonts w:ascii="Calibri" w:hAnsi="Calibri" w:cs="Calibri"/>
                <w:b/>
                <w:bCs/>
                <w:sz w:val="20"/>
                <w:szCs w:val="20"/>
              </w:rPr>
              <w:t>Eléments de notation</w:t>
            </w:r>
          </w:p>
          <w:p w14:paraId="485AA2D2" w14:textId="77777777" w:rsidR="00E56524" w:rsidRPr="001D2C87" w:rsidRDefault="00E56524" w:rsidP="00E21D5E">
            <w:pPr>
              <w:jc w:val="center"/>
              <w:rPr>
                <w:rFonts w:ascii="Calibri" w:hAnsi="Calibri" w:cs="Calibri"/>
                <w:b/>
                <w:bCs/>
                <w:sz w:val="20"/>
                <w:szCs w:val="20"/>
              </w:rPr>
            </w:pPr>
          </w:p>
        </w:tc>
        <w:tc>
          <w:tcPr>
            <w:tcW w:w="3826" w:type="dxa"/>
          </w:tcPr>
          <w:p w14:paraId="58252515" w14:textId="77777777" w:rsidR="00E56524" w:rsidRPr="001D2C87" w:rsidRDefault="00E56524" w:rsidP="00E21D5E">
            <w:pPr>
              <w:jc w:val="center"/>
              <w:rPr>
                <w:rFonts w:ascii="Calibri" w:hAnsi="Calibri" w:cs="Calibri"/>
                <w:b/>
                <w:bCs/>
                <w:sz w:val="20"/>
                <w:szCs w:val="20"/>
              </w:rPr>
            </w:pPr>
          </w:p>
          <w:p w14:paraId="240C8BD2" w14:textId="77777777" w:rsidR="00E56524" w:rsidRPr="001D2C87" w:rsidRDefault="00E56524" w:rsidP="00E21D5E">
            <w:pPr>
              <w:jc w:val="center"/>
              <w:rPr>
                <w:rFonts w:ascii="Calibri" w:hAnsi="Calibri" w:cs="Calibri"/>
                <w:b/>
                <w:bCs/>
                <w:sz w:val="20"/>
                <w:szCs w:val="20"/>
              </w:rPr>
            </w:pPr>
            <w:r w:rsidRPr="001D2C87">
              <w:rPr>
                <w:rFonts w:ascii="Calibri" w:hAnsi="Calibri" w:cs="Calibri"/>
                <w:b/>
                <w:bCs/>
                <w:sz w:val="20"/>
                <w:szCs w:val="20"/>
              </w:rPr>
              <w:t>Réponse du soumissionnaire</w:t>
            </w:r>
          </w:p>
        </w:tc>
      </w:tr>
      <w:tr w:rsidR="0011058C" w:rsidRPr="00C876BA" w14:paraId="72C70A48" w14:textId="77777777" w:rsidTr="0094281D">
        <w:trPr>
          <w:trHeight w:val="2250"/>
        </w:trPr>
        <w:tc>
          <w:tcPr>
            <w:tcW w:w="7514" w:type="dxa"/>
          </w:tcPr>
          <w:p w14:paraId="6C67509D" w14:textId="77777777" w:rsidR="009C2DAC" w:rsidRDefault="009C2DAC" w:rsidP="0011058C">
            <w:pPr>
              <w:jc w:val="both"/>
              <w:rPr>
                <w:rFonts w:ascii="Calibri" w:hAnsi="Calibri" w:cs="Calibri"/>
                <w:b/>
                <w:bCs/>
                <w:sz w:val="20"/>
                <w:szCs w:val="20"/>
              </w:rPr>
            </w:pPr>
          </w:p>
          <w:p w14:paraId="58E25AD3" w14:textId="5CEF88FE" w:rsidR="0011058C" w:rsidRPr="00C876BA" w:rsidRDefault="0011058C" w:rsidP="0011058C">
            <w:pPr>
              <w:jc w:val="both"/>
              <w:rPr>
                <w:rFonts w:ascii="Calibri" w:hAnsi="Calibri" w:cs="Calibri"/>
                <w:b/>
                <w:bCs/>
                <w:sz w:val="20"/>
                <w:szCs w:val="20"/>
              </w:rPr>
            </w:pPr>
            <w:r w:rsidRPr="00C876BA">
              <w:rPr>
                <w:rFonts w:ascii="Calibri" w:hAnsi="Calibri" w:cs="Calibri"/>
                <w:b/>
                <w:bCs/>
                <w:sz w:val="20"/>
                <w:szCs w:val="20"/>
              </w:rPr>
              <w:t>Ergonomie du plan d’implantation de la solution :</w:t>
            </w:r>
          </w:p>
          <w:p w14:paraId="7EC3356D" w14:textId="77777777" w:rsidR="0011058C" w:rsidRPr="00C876BA" w:rsidRDefault="0011058C" w:rsidP="0011058C">
            <w:pPr>
              <w:jc w:val="both"/>
              <w:rPr>
                <w:rFonts w:ascii="Calibri" w:hAnsi="Calibri" w:cs="Calibri"/>
                <w:sz w:val="20"/>
                <w:szCs w:val="20"/>
              </w:rPr>
            </w:pPr>
          </w:p>
          <w:p w14:paraId="21E5A291" w14:textId="77777777" w:rsidR="0011058C" w:rsidRPr="00C876BA" w:rsidRDefault="0011058C" w:rsidP="0011058C">
            <w:pPr>
              <w:jc w:val="both"/>
              <w:rPr>
                <w:rFonts w:ascii="Calibri" w:hAnsi="Calibri" w:cs="Calibri"/>
                <w:i/>
                <w:iCs/>
                <w:sz w:val="20"/>
                <w:szCs w:val="20"/>
              </w:rPr>
            </w:pPr>
            <w:r w:rsidRPr="00C876BA">
              <w:rPr>
                <w:rFonts w:ascii="Calibri" w:hAnsi="Calibri" w:cs="Calibri"/>
                <w:i/>
                <w:iCs/>
                <w:sz w:val="20"/>
                <w:szCs w:val="20"/>
              </w:rPr>
              <w:t>Afin d’apprécier l’ergonomie de la solution, il est demandé au soumissionnaire de</w:t>
            </w:r>
            <w:r>
              <w:rPr>
                <w:rFonts w:ascii="Calibri" w:hAnsi="Calibri" w:cs="Calibri"/>
                <w:i/>
                <w:iCs/>
                <w:sz w:val="20"/>
                <w:szCs w:val="20"/>
              </w:rPr>
              <w:t xml:space="preserve"> définir</w:t>
            </w:r>
            <w:r w:rsidRPr="00C876BA">
              <w:rPr>
                <w:rFonts w:ascii="Calibri" w:hAnsi="Calibri" w:cs="Calibri"/>
                <w:sz w:val="20"/>
                <w:szCs w:val="20"/>
              </w:rPr>
              <w:t xml:space="preserve"> </w:t>
            </w:r>
            <w:r w:rsidRPr="00C876BA">
              <w:rPr>
                <w:rFonts w:ascii="Calibri" w:hAnsi="Calibri" w:cs="Calibri"/>
                <w:i/>
                <w:iCs/>
                <w:sz w:val="20"/>
                <w:szCs w:val="20"/>
              </w:rPr>
              <w:t>un plan précis de l’implantation de sa solution dans les conditions définies à l’article 9 du CCP.</w:t>
            </w:r>
          </w:p>
          <w:p w14:paraId="019A53D8" w14:textId="77777777" w:rsidR="0011058C" w:rsidRPr="00C876BA" w:rsidRDefault="0011058C" w:rsidP="0011058C">
            <w:pPr>
              <w:jc w:val="both"/>
              <w:rPr>
                <w:rFonts w:ascii="Calibri" w:hAnsi="Calibri" w:cs="Calibri"/>
                <w:i/>
                <w:iCs/>
                <w:sz w:val="20"/>
                <w:szCs w:val="20"/>
              </w:rPr>
            </w:pPr>
          </w:p>
          <w:p w14:paraId="4A3D8570" w14:textId="4F3AD59B" w:rsidR="0011058C" w:rsidRDefault="0011058C" w:rsidP="0011058C">
            <w:pPr>
              <w:jc w:val="both"/>
              <w:rPr>
                <w:rFonts w:ascii="Calibri" w:hAnsi="Calibri" w:cs="Calibri"/>
                <w:i/>
                <w:iCs/>
                <w:sz w:val="20"/>
                <w:szCs w:val="20"/>
              </w:rPr>
            </w:pPr>
            <w:r w:rsidRPr="00C876BA">
              <w:rPr>
                <w:rFonts w:ascii="Calibri" w:hAnsi="Calibri" w:cs="Calibri"/>
                <w:i/>
                <w:iCs/>
                <w:sz w:val="20"/>
                <w:szCs w:val="20"/>
              </w:rPr>
              <w:t xml:space="preserve">Ce plan doit respecter les zones de circulation et de production de l’atelier (un plan de l’atelier avec la machine est fourni et une visite obligatoire est organisée pour que le fournisseur puisse prendre les côtes nécessaires). </w:t>
            </w:r>
          </w:p>
          <w:p w14:paraId="6E71FC40" w14:textId="77777777" w:rsidR="00B4764E" w:rsidRPr="00C876BA" w:rsidRDefault="00B4764E" w:rsidP="0011058C">
            <w:pPr>
              <w:jc w:val="both"/>
              <w:rPr>
                <w:rFonts w:ascii="Calibri" w:hAnsi="Calibri" w:cs="Calibri"/>
                <w:i/>
                <w:iCs/>
                <w:sz w:val="20"/>
                <w:szCs w:val="20"/>
              </w:rPr>
            </w:pPr>
          </w:p>
          <w:p w14:paraId="3535077F" w14:textId="1E2B5C90" w:rsidR="0011058C" w:rsidRPr="00C876BA" w:rsidRDefault="0011058C" w:rsidP="0011058C">
            <w:pPr>
              <w:jc w:val="both"/>
              <w:rPr>
                <w:rFonts w:ascii="Calibri" w:hAnsi="Calibri" w:cs="Calibri"/>
                <w:i/>
                <w:iCs/>
                <w:sz w:val="20"/>
                <w:szCs w:val="20"/>
              </w:rPr>
            </w:pPr>
            <w:r w:rsidRPr="00C876BA">
              <w:rPr>
                <w:rFonts w:ascii="Calibri" w:hAnsi="Calibri" w:cs="Calibri"/>
                <w:i/>
                <w:iCs/>
                <w:sz w:val="20"/>
                <w:szCs w:val="20"/>
              </w:rPr>
              <w:t xml:space="preserve">Il </w:t>
            </w:r>
            <w:r w:rsidR="00B4764E">
              <w:rPr>
                <w:rFonts w:ascii="Calibri" w:hAnsi="Calibri" w:cs="Calibri"/>
                <w:i/>
                <w:iCs/>
                <w:sz w:val="20"/>
                <w:szCs w:val="20"/>
              </w:rPr>
              <w:t>est attendu que ce plan soit</w:t>
            </w:r>
            <w:r w:rsidRPr="00C876BA">
              <w:rPr>
                <w:rFonts w:ascii="Calibri" w:hAnsi="Calibri" w:cs="Calibri"/>
                <w:i/>
                <w:iCs/>
                <w:sz w:val="20"/>
                <w:szCs w:val="20"/>
              </w:rPr>
              <w:t xml:space="preserve"> simple et ergonomique. </w:t>
            </w:r>
          </w:p>
          <w:p w14:paraId="0F2B6B25" w14:textId="77777777" w:rsidR="0011058C" w:rsidRPr="00C876BA" w:rsidRDefault="0011058C" w:rsidP="00E21D5E">
            <w:pPr>
              <w:jc w:val="both"/>
              <w:rPr>
                <w:rFonts w:ascii="Calibri" w:hAnsi="Calibri" w:cs="Calibri"/>
                <w:b/>
                <w:bCs/>
                <w:sz w:val="20"/>
                <w:szCs w:val="20"/>
              </w:rPr>
            </w:pPr>
          </w:p>
        </w:tc>
        <w:tc>
          <w:tcPr>
            <w:tcW w:w="3826" w:type="dxa"/>
          </w:tcPr>
          <w:p w14:paraId="0FBA226B" w14:textId="77777777" w:rsidR="0011058C" w:rsidRPr="00C876BA" w:rsidRDefault="0011058C" w:rsidP="00E21D5E">
            <w:pPr>
              <w:rPr>
                <w:rFonts w:ascii="Calibri" w:hAnsi="Calibri" w:cs="Calibri"/>
                <w:sz w:val="20"/>
                <w:szCs w:val="20"/>
              </w:rPr>
            </w:pPr>
          </w:p>
        </w:tc>
      </w:tr>
      <w:tr w:rsidR="0011058C" w:rsidRPr="00C876BA" w14:paraId="0BEE36FD" w14:textId="77777777" w:rsidTr="00E21D5E">
        <w:trPr>
          <w:trHeight w:val="551"/>
        </w:trPr>
        <w:tc>
          <w:tcPr>
            <w:tcW w:w="7514" w:type="dxa"/>
          </w:tcPr>
          <w:p w14:paraId="71B628FA" w14:textId="77777777" w:rsidR="009C2DAC" w:rsidRDefault="009C2DAC" w:rsidP="0011058C">
            <w:pPr>
              <w:jc w:val="both"/>
              <w:rPr>
                <w:rFonts w:ascii="Calibri" w:hAnsi="Calibri" w:cs="Calibri"/>
                <w:b/>
                <w:bCs/>
                <w:sz w:val="20"/>
                <w:szCs w:val="20"/>
              </w:rPr>
            </w:pPr>
          </w:p>
          <w:p w14:paraId="79282ABC" w14:textId="528C76CB" w:rsidR="0011058C" w:rsidRPr="00C876BA" w:rsidRDefault="0011058C" w:rsidP="0011058C">
            <w:pPr>
              <w:jc w:val="both"/>
              <w:rPr>
                <w:rFonts w:ascii="Calibri" w:hAnsi="Calibri" w:cs="Calibri"/>
                <w:b/>
                <w:bCs/>
                <w:sz w:val="20"/>
                <w:szCs w:val="20"/>
              </w:rPr>
            </w:pPr>
            <w:r>
              <w:rPr>
                <w:rFonts w:ascii="Calibri" w:hAnsi="Calibri" w:cs="Calibri"/>
                <w:b/>
                <w:bCs/>
                <w:sz w:val="20"/>
                <w:szCs w:val="20"/>
              </w:rPr>
              <w:t>Ergonomie</w:t>
            </w:r>
            <w:r w:rsidRPr="00C876BA">
              <w:rPr>
                <w:rFonts w:ascii="Calibri" w:hAnsi="Calibri" w:cs="Calibri"/>
                <w:b/>
                <w:bCs/>
                <w:sz w:val="20"/>
                <w:szCs w:val="20"/>
              </w:rPr>
              <w:t xml:space="preserve"> du plan de palettisation :</w:t>
            </w:r>
          </w:p>
          <w:p w14:paraId="14FC7625" w14:textId="77777777" w:rsidR="0011058C" w:rsidRPr="00C876BA" w:rsidRDefault="0011058C" w:rsidP="0011058C">
            <w:pPr>
              <w:jc w:val="both"/>
              <w:rPr>
                <w:rFonts w:ascii="Calibri" w:hAnsi="Calibri" w:cs="Calibri"/>
                <w:b/>
                <w:bCs/>
                <w:sz w:val="20"/>
                <w:szCs w:val="20"/>
              </w:rPr>
            </w:pPr>
          </w:p>
          <w:p w14:paraId="344D290E" w14:textId="77777777" w:rsidR="0011058C" w:rsidRPr="00C876BA" w:rsidRDefault="0011058C" w:rsidP="0011058C">
            <w:pPr>
              <w:jc w:val="both"/>
              <w:rPr>
                <w:rFonts w:ascii="Calibri" w:hAnsi="Calibri" w:cs="Calibri"/>
                <w:i/>
                <w:iCs/>
                <w:sz w:val="20"/>
                <w:szCs w:val="20"/>
              </w:rPr>
            </w:pPr>
            <w:r w:rsidRPr="00C876BA">
              <w:rPr>
                <w:rFonts w:ascii="Calibri" w:hAnsi="Calibri" w:cs="Calibri"/>
                <w:i/>
                <w:iCs/>
                <w:sz w:val="20"/>
                <w:szCs w:val="20"/>
              </w:rPr>
              <w:t>Le soumissionnaire présente son plan de palettisation qui pourra être enregistré. Ce plan doit être simple et ergonomique.</w:t>
            </w:r>
          </w:p>
          <w:p w14:paraId="79E66823" w14:textId="77777777" w:rsidR="0011058C" w:rsidRPr="00C876BA" w:rsidRDefault="0011058C" w:rsidP="0011058C">
            <w:pPr>
              <w:jc w:val="both"/>
              <w:rPr>
                <w:rFonts w:ascii="Calibri" w:hAnsi="Calibri" w:cs="Calibri"/>
                <w:b/>
                <w:bCs/>
                <w:sz w:val="20"/>
                <w:szCs w:val="20"/>
              </w:rPr>
            </w:pPr>
          </w:p>
        </w:tc>
        <w:tc>
          <w:tcPr>
            <w:tcW w:w="3826" w:type="dxa"/>
          </w:tcPr>
          <w:p w14:paraId="1735F46A" w14:textId="77777777" w:rsidR="0011058C" w:rsidRPr="00C876BA" w:rsidRDefault="0011058C" w:rsidP="00E21D5E">
            <w:pPr>
              <w:rPr>
                <w:rFonts w:ascii="Calibri" w:hAnsi="Calibri" w:cs="Calibri"/>
                <w:sz w:val="20"/>
                <w:szCs w:val="20"/>
              </w:rPr>
            </w:pPr>
          </w:p>
        </w:tc>
      </w:tr>
    </w:tbl>
    <w:p w14:paraId="552917EA" w14:textId="77777777" w:rsidR="00E56524" w:rsidRDefault="00E56524">
      <w:pPr>
        <w:rPr>
          <w:rFonts w:ascii="Calibri" w:hAnsi="Calibri" w:cs="Calibri"/>
          <w:b/>
          <w:bCs/>
        </w:rPr>
      </w:pPr>
    </w:p>
    <w:p w14:paraId="7489A7C2" w14:textId="079A184A" w:rsidR="00E56524" w:rsidRDefault="0094281D" w:rsidP="00554D3B">
      <w:pPr>
        <w:pStyle w:val="Paragraphedeliste"/>
        <w:numPr>
          <w:ilvl w:val="0"/>
          <w:numId w:val="9"/>
        </w:numPr>
        <w:rPr>
          <w:rFonts w:ascii="Calibri" w:hAnsi="Calibri" w:cs="Calibri"/>
          <w:b/>
          <w:bCs/>
        </w:rPr>
      </w:pPr>
      <w:r w:rsidRPr="00554D3B">
        <w:rPr>
          <w:rFonts w:ascii="Calibri" w:hAnsi="Calibri" w:cs="Calibri"/>
          <w:b/>
          <w:bCs/>
        </w:rPr>
        <w:t>Sous-critère 2 : Pertinence des d</w:t>
      </w:r>
      <w:r w:rsidRPr="00554D3B">
        <w:rPr>
          <w:rFonts w:ascii="Calibri" w:hAnsi="Calibri" w:cs="Calibri" w:hint="cs"/>
          <w:b/>
          <w:bCs/>
        </w:rPr>
        <w:t>é</w:t>
      </w:r>
      <w:r w:rsidRPr="00554D3B">
        <w:rPr>
          <w:rFonts w:ascii="Calibri" w:hAnsi="Calibri" w:cs="Calibri"/>
          <w:b/>
          <w:bCs/>
        </w:rPr>
        <w:t>lais proposés</w:t>
      </w:r>
      <w:r w:rsidR="009C2DAC">
        <w:rPr>
          <w:rFonts w:ascii="Calibri" w:hAnsi="Calibri" w:cs="Calibri"/>
          <w:b/>
          <w:bCs/>
        </w:rPr>
        <w:t xml:space="preserve"> : </w:t>
      </w:r>
      <w:r w:rsidRPr="00554D3B">
        <w:rPr>
          <w:rFonts w:ascii="Calibri" w:hAnsi="Calibri" w:cs="Calibri"/>
          <w:b/>
          <w:bCs/>
        </w:rPr>
        <w:t>10 points</w:t>
      </w:r>
    </w:p>
    <w:p w14:paraId="67821DA7" w14:textId="77777777" w:rsidR="009C2DAC" w:rsidRPr="00554D3B" w:rsidRDefault="009C2DAC" w:rsidP="009C2DAC">
      <w:pPr>
        <w:pStyle w:val="Paragraphedeliste"/>
        <w:rPr>
          <w:rFonts w:ascii="Calibri" w:hAnsi="Calibri" w:cs="Calibri"/>
          <w:b/>
          <w:bCs/>
        </w:rPr>
      </w:pPr>
    </w:p>
    <w:tbl>
      <w:tblPr>
        <w:tblStyle w:val="Grilledutableau"/>
        <w:tblW w:w="11340" w:type="dxa"/>
        <w:tblInd w:w="-1139" w:type="dxa"/>
        <w:tblLook w:val="04A0" w:firstRow="1" w:lastRow="0" w:firstColumn="1" w:lastColumn="0" w:noHBand="0" w:noVBand="1"/>
      </w:tblPr>
      <w:tblGrid>
        <w:gridCol w:w="7513"/>
        <w:gridCol w:w="3827"/>
      </w:tblGrid>
      <w:tr w:rsidR="0094281D" w:rsidRPr="00C876BA" w14:paraId="7A27235E" w14:textId="77777777" w:rsidTr="0094281D">
        <w:trPr>
          <w:trHeight w:val="583"/>
        </w:trPr>
        <w:tc>
          <w:tcPr>
            <w:tcW w:w="7513" w:type="dxa"/>
          </w:tcPr>
          <w:p w14:paraId="0BC25261" w14:textId="77777777" w:rsidR="00622E54" w:rsidRDefault="00622E54" w:rsidP="00E21D5E">
            <w:pPr>
              <w:jc w:val="center"/>
              <w:rPr>
                <w:rFonts w:ascii="Calibri" w:hAnsi="Calibri" w:cs="Calibri"/>
                <w:b/>
                <w:bCs/>
                <w:sz w:val="20"/>
                <w:szCs w:val="20"/>
              </w:rPr>
            </w:pPr>
          </w:p>
          <w:p w14:paraId="5E08F80C" w14:textId="77777777" w:rsidR="0094281D" w:rsidRDefault="00622E54" w:rsidP="00E21D5E">
            <w:pPr>
              <w:jc w:val="center"/>
              <w:rPr>
                <w:rFonts w:ascii="Calibri" w:hAnsi="Calibri" w:cs="Calibri"/>
                <w:b/>
                <w:bCs/>
                <w:sz w:val="20"/>
                <w:szCs w:val="20"/>
              </w:rPr>
            </w:pPr>
            <w:r w:rsidRPr="00622E54">
              <w:rPr>
                <w:rFonts w:ascii="Calibri" w:hAnsi="Calibri" w:cs="Calibri"/>
                <w:b/>
                <w:bCs/>
                <w:sz w:val="20"/>
                <w:szCs w:val="20"/>
              </w:rPr>
              <w:t>El</w:t>
            </w:r>
            <w:r w:rsidRPr="00622E54">
              <w:rPr>
                <w:rFonts w:ascii="Calibri" w:hAnsi="Calibri" w:cs="Calibri" w:hint="cs"/>
                <w:b/>
                <w:bCs/>
                <w:sz w:val="20"/>
                <w:szCs w:val="20"/>
              </w:rPr>
              <w:t>é</w:t>
            </w:r>
            <w:r w:rsidRPr="00622E54">
              <w:rPr>
                <w:rFonts w:ascii="Calibri" w:hAnsi="Calibri" w:cs="Calibri"/>
                <w:b/>
                <w:bCs/>
                <w:sz w:val="20"/>
                <w:szCs w:val="20"/>
              </w:rPr>
              <w:t>ments de notation</w:t>
            </w:r>
          </w:p>
          <w:p w14:paraId="76D7285E" w14:textId="37EC9FFC" w:rsidR="00622E54" w:rsidRPr="00C876BA" w:rsidRDefault="00622E54" w:rsidP="00E21D5E">
            <w:pPr>
              <w:jc w:val="center"/>
              <w:rPr>
                <w:rFonts w:ascii="Calibri" w:hAnsi="Calibri" w:cs="Calibri"/>
                <w:b/>
                <w:bCs/>
                <w:sz w:val="20"/>
                <w:szCs w:val="20"/>
              </w:rPr>
            </w:pPr>
          </w:p>
        </w:tc>
        <w:tc>
          <w:tcPr>
            <w:tcW w:w="3827" w:type="dxa"/>
          </w:tcPr>
          <w:p w14:paraId="1D2F8286" w14:textId="77777777" w:rsidR="00622E54" w:rsidRDefault="00622E54" w:rsidP="00E21D5E">
            <w:pPr>
              <w:jc w:val="center"/>
              <w:rPr>
                <w:rFonts w:ascii="Calibri" w:eastAsia="Times New Roman" w:hAnsi="Calibri" w:cs="Calibri"/>
                <w:b/>
                <w:bCs/>
                <w:color w:val="000000"/>
                <w:kern w:val="0"/>
                <w:sz w:val="20"/>
                <w:szCs w:val="20"/>
                <w:lang w:eastAsia="fr-FR"/>
                <w14:ligatures w14:val="none"/>
              </w:rPr>
            </w:pPr>
          </w:p>
          <w:p w14:paraId="3734A83E" w14:textId="1920DF9E" w:rsidR="0094281D" w:rsidRPr="00C876BA" w:rsidRDefault="0094281D" w:rsidP="00E21D5E">
            <w:pPr>
              <w:jc w:val="center"/>
              <w:rPr>
                <w:rFonts w:ascii="Calibri" w:hAnsi="Calibri" w:cs="Calibri"/>
                <w:b/>
                <w:bCs/>
                <w:sz w:val="20"/>
                <w:szCs w:val="20"/>
              </w:rPr>
            </w:pPr>
            <w:r w:rsidRPr="00C876BA">
              <w:rPr>
                <w:rFonts w:ascii="Calibri" w:eastAsia="Times New Roman" w:hAnsi="Calibri" w:cs="Calibri"/>
                <w:b/>
                <w:bCs/>
                <w:color w:val="000000"/>
                <w:kern w:val="0"/>
                <w:sz w:val="20"/>
                <w:szCs w:val="20"/>
                <w:lang w:eastAsia="fr-FR"/>
                <w14:ligatures w14:val="none"/>
              </w:rPr>
              <w:t>Réponse du soumissionnaire</w:t>
            </w:r>
          </w:p>
        </w:tc>
      </w:tr>
      <w:tr w:rsidR="00DE2904" w:rsidRPr="00C876BA" w14:paraId="7D65994C" w14:textId="77777777" w:rsidTr="00DE2904">
        <w:trPr>
          <w:trHeight w:val="551"/>
        </w:trPr>
        <w:tc>
          <w:tcPr>
            <w:tcW w:w="7513" w:type="dxa"/>
          </w:tcPr>
          <w:p w14:paraId="5EEDF172" w14:textId="77777777" w:rsidR="00DE2904" w:rsidRPr="00C876BA" w:rsidRDefault="00DE2904" w:rsidP="006C1582">
            <w:pPr>
              <w:jc w:val="both"/>
              <w:rPr>
                <w:rFonts w:ascii="Calibri" w:hAnsi="Calibri" w:cs="Calibri"/>
                <w:sz w:val="20"/>
                <w:szCs w:val="20"/>
              </w:rPr>
            </w:pPr>
          </w:p>
          <w:p w14:paraId="69547D13" w14:textId="746D69BF" w:rsidR="00DE2904" w:rsidRPr="008214AB" w:rsidRDefault="008214AB" w:rsidP="008214AB">
            <w:pPr>
              <w:jc w:val="both"/>
              <w:rPr>
                <w:rFonts w:ascii="Calibri" w:hAnsi="Calibri" w:cs="Calibri"/>
                <w:b/>
                <w:bCs/>
                <w:sz w:val="20"/>
                <w:szCs w:val="20"/>
              </w:rPr>
            </w:pPr>
            <w:r w:rsidRPr="008214AB">
              <w:rPr>
                <w:rFonts w:ascii="Calibri" w:hAnsi="Calibri" w:cs="Calibri"/>
                <w:b/>
                <w:bCs/>
                <w:sz w:val="20"/>
                <w:szCs w:val="20"/>
              </w:rPr>
              <w:t xml:space="preserve">Délai de livraison - </w:t>
            </w:r>
            <w:r w:rsidR="00DE2904" w:rsidRPr="008214AB">
              <w:rPr>
                <w:rFonts w:ascii="Calibri" w:hAnsi="Calibri" w:cs="Calibri"/>
                <w:b/>
                <w:bCs/>
                <w:sz w:val="20"/>
                <w:szCs w:val="20"/>
              </w:rPr>
              <w:t xml:space="preserve">Modalités et </w:t>
            </w:r>
            <w:r w:rsidRPr="008214AB">
              <w:rPr>
                <w:rFonts w:ascii="Calibri" w:hAnsi="Calibri" w:cs="Calibri"/>
                <w:b/>
                <w:bCs/>
                <w:sz w:val="20"/>
                <w:szCs w:val="20"/>
              </w:rPr>
              <w:t>délais d</w:t>
            </w:r>
            <w:r w:rsidR="00DE2904" w:rsidRPr="008214AB">
              <w:rPr>
                <w:rFonts w:ascii="Calibri" w:hAnsi="Calibri" w:cs="Calibri"/>
                <w:b/>
                <w:bCs/>
                <w:sz w:val="20"/>
                <w:szCs w:val="20"/>
              </w:rPr>
              <w:t>’installation de la solution :</w:t>
            </w:r>
          </w:p>
          <w:p w14:paraId="694F39DC" w14:textId="77777777" w:rsidR="00DE2904" w:rsidRPr="00C876BA" w:rsidRDefault="00DE2904" w:rsidP="006C1582">
            <w:pPr>
              <w:jc w:val="both"/>
              <w:rPr>
                <w:rFonts w:ascii="Calibri" w:hAnsi="Calibri" w:cs="Calibri"/>
                <w:sz w:val="20"/>
                <w:szCs w:val="20"/>
              </w:rPr>
            </w:pPr>
          </w:p>
          <w:p w14:paraId="4FBC08B6" w14:textId="5A4D8A95" w:rsidR="00430E1F" w:rsidRDefault="00430E1F" w:rsidP="006C1582">
            <w:pPr>
              <w:jc w:val="both"/>
              <w:rPr>
                <w:rFonts w:ascii="Calibri" w:hAnsi="Calibri" w:cs="Calibri"/>
                <w:i/>
                <w:iCs/>
                <w:sz w:val="20"/>
                <w:szCs w:val="20"/>
              </w:rPr>
            </w:pPr>
            <w:r>
              <w:rPr>
                <w:rFonts w:ascii="Calibri" w:hAnsi="Calibri" w:cs="Calibri"/>
                <w:i/>
                <w:iCs/>
                <w:sz w:val="20"/>
                <w:szCs w:val="20"/>
              </w:rPr>
              <w:t>Le soumissionnaire présente :</w:t>
            </w:r>
          </w:p>
          <w:p w14:paraId="4B568FAC" w14:textId="77777777" w:rsidR="00430E1F" w:rsidRDefault="00430E1F" w:rsidP="006C1582">
            <w:pPr>
              <w:jc w:val="both"/>
              <w:rPr>
                <w:rFonts w:ascii="Calibri" w:hAnsi="Calibri" w:cs="Calibri"/>
                <w:i/>
                <w:iCs/>
                <w:sz w:val="20"/>
                <w:szCs w:val="20"/>
              </w:rPr>
            </w:pPr>
          </w:p>
          <w:p w14:paraId="71EF39E4" w14:textId="112D4096" w:rsidR="00430E1F" w:rsidRPr="00257BEC" w:rsidRDefault="00257BEC" w:rsidP="00257BEC">
            <w:pPr>
              <w:pStyle w:val="Paragraphedeliste"/>
              <w:numPr>
                <w:ilvl w:val="0"/>
                <w:numId w:val="16"/>
              </w:numPr>
              <w:jc w:val="both"/>
              <w:rPr>
                <w:rFonts w:ascii="Calibri" w:hAnsi="Calibri" w:cs="Calibri"/>
                <w:i/>
                <w:iCs/>
                <w:sz w:val="20"/>
                <w:szCs w:val="20"/>
              </w:rPr>
            </w:pPr>
            <w:r>
              <w:rPr>
                <w:rFonts w:ascii="Calibri" w:hAnsi="Calibri" w:cs="Calibri"/>
                <w:i/>
                <w:iCs/>
                <w:sz w:val="20"/>
                <w:szCs w:val="20"/>
              </w:rPr>
              <w:t>l</w:t>
            </w:r>
            <w:r w:rsidR="00430E1F" w:rsidRPr="00257BEC">
              <w:rPr>
                <w:rFonts w:ascii="Calibri" w:hAnsi="Calibri" w:cs="Calibri"/>
                <w:i/>
                <w:iCs/>
                <w:sz w:val="20"/>
                <w:szCs w:val="20"/>
              </w:rPr>
              <w:t>e délai de livraison de sa solution ;</w:t>
            </w:r>
          </w:p>
          <w:p w14:paraId="7995F927" w14:textId="77777777" w:rsidR="00DE2904" w:rsidRDefault="00257BEC" w:rsidP="00257BEC">
            <w:pPr>
              <w:pStyle w:val="Paragraphedeliste"/>
              <w:numPr>
                <w:ilvl w:val="0"/>
                <w:numId w:val="16"/>
              </w:numPr>
              <w:jc w:val="both"/>
              <w:rPr>
                <w:rFonts w:ascii="Calibri" w:hAnsi="Calibri" w:cs="Calibri"/>
                <w:i/>
                <w:iCs/>
                <w:sz w:val="20"/>
                <w:szCs w:val="20"/>
              </w:rPr>
            </w:pPr>
            <w:r>
              <w:rPr>
                <w:rFonts w:ascii="Calibri" w:hAnsi="Calibri" w:cs="Calibri"/>
                <w:i/>
                <w:iCs/>
                <w:sz w:val="20"/>
                <w:szCs w:val="20"/>
              </w:rPr>
              <w:t>l</w:t>
            </w:r>
            <w:r w:rsidR="00430E1F" w:rsidRPr="00257BEC">
              <w:rPr>
                <w:rFonts w:ascii="Calibri" w:hAnsi="Calibri" w:cs="Calibri"/>
                <w:i/>
                <w:iCs/>
                <w:sz w:val="20"/>
                <w:szCs w:val="20"/>
              </w:rPr>
              <w:t>es modalités d’installation et le délai nécessaire pour l’installation de sa solution, afin d’éviter toute interruption du service</w:t>
            </w:r>
            <w:r>
              <w:rPr>
                <w:rFonts w:ascii="Calibri" w:hAnsi="Calibri" w:cs="Calibri"/>
                <w:i/>
                <w:iCs/>
                <w:sz w:val="20"/>
                <w:szCs w:val="20"/>
              </w:rPr>
              <w:t>.</w:t>
            </w:r>
          </w:p>
          <w:p w14:paraId="7FC0E319" w14:textId="1AE407DD" w:rsidR="00257BEC" w:rsidRPr="00257BEC" w:rsidRDefault="00257BEC" w:rsidP="00257BEC">
            <w:pPr>
              <w:pStyle w:val="Paragraphedeliste"/>
              <w:jc w:val="both"/>
              <w:rPr>
                <w:rFonts w:ascii="Calibri" w:hAnsi="Calibri" w:cs="Calibri"/>
                <w:i/>
                <w:iCs/>
                <w:sz w:val="20"/>
                <w:szCs w:val="20"/>
              </w:rPr>
            </w:pPr>
          </w:p>
        </w:tc>
        <w:tc>
          <w:tcPr>
            <w:tcW w:w="3827" w:type="dxa"/>
          </w:tcPr>
          <w:p w14:paraId="25D527D3" w14:textId="77777777" w:rsidR="00DE2904" w:rsidRPr="00C876BA" w:rsidRDefault="00DE2904" w:rsidP="006C1582">
            <w:pPr>
              <w:rPr>
                <w:rFonts w:ascii="Calibri" w:hAnsi="Calibri" w:cs="Calibri"/>
                <w:sz w:val="20"/>
                <w:szCs w:val="20"/>
              </w:rPr>
            </w:pPr>
          </w:p>
        </w:tc>
      </w:tr>
      <w:tr w:rsidR="0094281D" w:rsidRPr="00C876BA" w14:paraId="65E3373A" w14:textId="77777777" w:rsidTr="0094281D">
        <w:trPr>
          <w:trHeight w:val="583"/>
        </w:trPr>
        <w:tc>
          <w:tcPr>
            <w:tcW w:w="7513" w:type="dxa"/>
          </w:tcPr>
          <w:p w14:paraId="5D9F4018" w14:textId="77777777" w:rsidR="005D7F57" w:rsidRDefault="005D7F57" w:rsidP="00E21D5E">
            <w:pPr>
              <w:rPr>
                <w:rFonts w:ascii="Calibri" w:hAnsi="Calibri" w:cs="Calibri"/>
                <w:b/>
                <w:bCs/>
                <w:sz w:val="20"/>
                <w:szCs w:val="20"/>
              </w:rPr>
            </w:pPr>
          </w:p>
          <w:p w14:paraId="380DD8F8" w14:textId="6CD81AFE" w:rsidR="0094281D" w:rsidRPr="0005508C" w:rsidRDefault="0094281D" w:rsidP="00E21D5E">
            <w:pPr>
              <w:rPr>
                <w:rFonts w:ascii="Calibri" w:hAnsi="Calibri" w:cs="Calibri"/>
                <w:b/>
                <w:bCs/>
                <w:sz w:val="20"/>
                <w:szCs w:val="20"/>
              </w:rPr>
            </w:pPr>
            <w:r>
              <w:rPr>
                <w:rFonts w:ascii="Calibri" w:hAnsi="Calibri" w:cs="Calibri"/>
                <w:b/>
                <w:bCs/>
                <w:sz w:val="20"/>
                <w:szCs w:val="20"/>
              </w:rPr>
              <w:t xml:space="preserve">Délai </w:t>
            </w:r>
            <w:r w:rsidR="009C2DAC">
              <w:rPr>
                <w:rFonts w:ascii="Calibri" w:hAnsi="Calibri" w:cs="Calibri"/>
                <w:b/>
                <w:bCs/>
                <w:sz w:val="20"/>
                <w:szCs w:val="20"/>
              </w:rPr>
              <w:t xml:space="preserve">nécessaire au </w:t>
            </w:r>
            <w:r w:rsidRPr="0005508C">
              <w:rPr>
                <w:rFonts w:ascii="Calibri" w:hAnsi="Calibri" w:cs="Calibri"/>
                <w:b/>
                <w:bCs/>
                <w:sz w:val="20"/>
                <w:szCs w:val="20"/>
              </w:rPr>
              <w:t>réglage</w:t>
            </w:r>
            <w:r>
              <w:rPr>
                <w:rFonts w:ascii="Calibri" w:hAnsi="Calibri" w:cs="Calibri"/>
                <w:b/>
                <w:bCs/>
                <w:sz w:val="20"/>
                <w:szCs w:val="20"/>
              </w:rPr>
              <w:t xml:space="preserve"> pour le passage d’un format de palette à un autre :</w:t>
            </w:r>
          </w:p>
          <w:p w14:paraId="064969BB" w14:textId="77777777" w:rsidR="0094281D" w:rsidRPr="0005508C" w:rsidRDefault="0094281D" w:rsidP="00E21D5E">
            <w:pPr>
              <w:rPr>
                <w:rFonts w:ascii="Calibri" w:hAnsi="Calibri" w:cs="Calibri"/>
                <w:b/>
                <w:bCs/>
                <w:sz w:val="20"/>
                <w:szCs w:val="20"/>
              </w:rPr>
            </w:pPr>
          </w:p>
          <w:p w14:paraId="4969D0EC" w14:textId="77777777" w:rsidR="0094281D" w:rsidRPr="0005508C" w:rsidRDefault="0094281D" w:rsidP="00E21D5E">
            <w:pPr>
              <w:rPr>
                <w:rFonts w:ascii="Calibri" w:hAnsi="Calibri" w:cs="Calibri"/>
                <w:i/>
                <w:iCs/>
                <w:sz w:val="20"/>
                <w:szCs w:val="20"/>
              </w:rPr>
            </w:pPr>
            <w:r>
              <w:rPr>
                <w:rFonts w:ascii="Calibri" w:hAnsi="Calibri" w:cs="Calibri"/>
                <w:i/>
                <w:iCs/>
                <w:sz w:val="20"/>
                <w:szCs w:val="20"/>
              </w:rPr>
              <w:t>I</w:t>
            </w:r>
            <w:r w:rsidRPr="0005508C">
              <w:rPr>
                <w:rFonts w:ascii="Calibri" w:hAnsi="Calibri" w:cs="Calibri"/>
                <w:i/>
                <w:iCs/>
                <w:sz w:val="20"/>
                <w:szCs w:val="20"/>
              </w:rPr>
              <w:t>l est demandé au soumissionnaire de préciser le temps de réglage nécessaire pour passer d’un format de palette à un autre.</w:t>
            </w:r>
          </w:p>
          <w:p w14:paraId="7B80CB17" w14:textId="77777777" w:rsidR="0094281D" w:rsidRPr="00C876BA" w:rsidRDefault="0094281D" w:rsidP="00E21D5E">
            <w:pPr>
              <w:rPr>
                <w:rFonts w:ascii="Calibri" w:hAnsi="Calibri" w:cs="Calibri"/>
                <w:b/>
                <w:bCs/>
                <w:sz w:val="20"/>
                <w:szCs w:val="20"/>
              </w:rPr>
            </w:pPr>
          </w:p>
        </w:tc>
        <w:tc>
          <w:tcPr>
            <w:tcW w:w="3827" w:type="dxa"/>
          </w:tcPr>
          <w:p w14:paraId="16FC3E00" w14:textId="77777777" w:rsidR="0094281D" w:rsidRPr="00C876BA" w:rsidRDefault="0094281D" w:rsidP="00E21D5E">
            <w:pPr>
              <w:jc w:val="center"/>
              <w:rPr>
                <w:rFonts w:ascii="Calibri" w:eastAsia="Times New Roman" w:hAnsi="Calibri" w:cs="Calibri"/>
                <w:b/>
                <w:bCs/>
                <w:color w:val="000000"/>
                <w:kern w:val="0"/>
                <w:sz w:val="20"/>
                <w:szCs w:val="20"/>
                <w:lang w:eastAsia="fr-FR"/>
                <w14:ligatures w14:val="none"/>
              </w:rPr>
            </w:pPr>
          </w:p>
        </w:tc>
      </w:tr>
    </w:tbl>
    <w:p w14:paraId="4DADFC85" w14:textId="77777777" w:rsidR="0094281D" w:rsidRDefault="0094281D">
      <w:pPr>
        <w:rPr>
          <w:rFonts w:ascii="Calibri" w:hAnsi="Calibri" w:cs="Calibri"/>
          <w:b/>
          <w:bCs/>
        </w:rPr>
      </w:pPr>
    </w:p>
    <w:p w14:paraId="31518170" w14:textId="77777777" w:rsidR="00257BEC" w:rsidRDefault="00257BEC">
      <w:pPr>
        <w:rPr>
          <w:rFonts w:ascii="Calibri" w:hAnsi="Calibri" w:cs="Calibri"/>
          <w:b/>
          <w:bCs/>
        </w:rPr>
      </w:pPr>
    </w:p>
    <w:p w14:paraId="7DFE5D4A" w14:textId="77777777" w:rsidR="00257BEC" w:rsidRDefault="00257BEC">
      <w:pPr>
        <w:rPr>
          <w:rFonts w:ascii="Calibri" w:hAnsi="Calibri" w:cs="Calibri"/>
          <w:b/>
          <w:bCs/>
        </w:rPr>
      </w:pPr>
    </w:p>
    <w:p w14:paraId="6FBCCCAC" w14:textId="1BE63253" w:rsidR="0094281D" w:rsidRPr="008012CA" w:rsidRDefault="0094281D" w:rsidP="008012CA">
      <w:pPr>
        <w:pStyle w:val="Paragraphedeliste"/>
        <w:numPr>
          <w:ilvl w:val="0"/>
          <w:numId w:val="11"/>
        </w:numPr>
        <w:rPr>
          <w:rFonts w:ascii="Calibri" w:hAnsi="Calibri" w:cs="Calibri"/>
          <w:b/>
          <w:bCs/>
        </w:rPr>
      </w:pPr>
      <w:r w:rsidRPr="008012CA">
        <w:rPr>
          <w:rFonts w:ascii="Calibri" w:hAnsi="Calibri" w:cs="Calibri"/>
          <w:b/>
          <w:bCs/>
        </w:rPr>
        <w:t xml:space="preserve">Sous-critère </w:t>
      </w:r>
      <w:r w:rsidR="004346FE" w:rsidRPr="008012CA">
        <w:rPr>
          <w:rFonts w:ascii="Calibri" w:hAnsi="Calibri" w:cs="Calibri"/>
          <w:b/>
          <w:bCs/>
        </w:rPr>
        <w:t>3</w:t>
      </w:r>
      <w:r w:rsidRPr="008012CA">
        <w:rPr>
          <w:rFonts w:ascii="Calibri" w:hAnsi="Calibri" w:cs="Calibri"/>
          <w:b/>
          <w:bCs/>
        </w:rPr>
        <w:t> :</w:t>
      </w:r>
      <w:r w:rsidR="00DE2904">
        <w:rPr>
          <w:rFonts w:ascii="Calibri" w:hAnsi="Calibri" w:cs="Calibri"/>
          <w:b/>
          <w:bCs/>
        </w:rPr>
        <w:t xml:space="preserve"> Pérennité de l</w:t>
      </w:r>
      <w:r w:rsidR="00257BEC">
        <w:rPr>
          <w:rFonts w:ascii="Calibri" w:hAnsi="Calibri" w:cs="Calibri"/>
          <w:b/>
          <w:bCs/>
        </w:rPr>
        <w:t>a solution</w:t>
      </w:r>
      <w:r w:rsidR="00D77A2D">
        <w:rPr>
          <w:rFonts w:ascii="Calibri" w:hAnsi="Calibri" w:cs="Calibri"/>
          <w:b/>
          <w:bCs/>
        </w:rPr>
        <w:t xml:space="preserve"> </w:t>
      </w:r>
      <w:r w:rsidR="009C2DAC">
        <w:rPr>
          <w:rFonts w:ascii="Calibri" w:hAnsi="Calibri" w:cs="Calibri"/>
          <w:b/>
          <w:bCs/>
        </w:rPr>
        <w:t xml:space="preserve">proposée </w:t>
      </w:r>
      <w:r w:rsidR="00D77A2D">
        <w:rPr>
          <w:rFonts w:ascii="Calibri" w:hAnsi="Calibri" w:cs="Calibri"/>
          <w:b/>
          <w:bCs/>
        </w:rPr>
        <w:t>(</w:t>
      </w:r>
      <w:r w:rsidR="009C2DAC">
        <w:rPr>
          <w:rFonts w:ascii="Calibri" w:hAnsi="Calibri" w:cs="Calibri"/>
          <w:b/>
          <w:bCs/>
        </w:rPr>
        <w:t xml:space="preserve">disponibilité - </w:t>
      </w:r>
      <w:r w:rsidR="00D77A2D">
        <w:rPr>
          <w:rFonts w:ascii="Calibri" w:hAnsi="Calibri" w:cs="Calibri"/>
          <w:b/>
          <w:bCs/>
        </w:rPr>
        <w:t>condition</w:t>
      </w:r>
      <w:r w:rsidR="009C2DAC">
        <w:rPr>
          <w:rFonts w:ascii="Calibri" w:hAnsi="Calibri" w:cs="Calibri"/>
          <w:b/>
          <w:bCs/>
        </w:rPr>
        <w:t>s</w:t>
      </w:r>
      <w:r w:rsidR="00D77A2D">
        <w:rPr>
          <w:rFonts w:ascii="Calibri" w:hAnsi="Calibri" w:cs="Calibri"/>
          <w:b/>
          <w:bCs/>
        </w:rPr>
        <w:t xml:space="preserve"> de garantie</w:t>
      </w:r>
      <w:r w:rsidR="009C2DAC">
        <w:rPr>
          <w:rFonts w:ascii="Calibri" w:hAnsi="Calibri" w:cs="Calibri"/>
          <w:b/>
          <w:bCs/>
        </w:rPr>
        <w:t xml:space="preserve"> - maintenance</w:t>
      </w:r>
      <w:r w:rsidR="00D77A2D">
        <w:rPr>
          <w:rFonts w:ascii="Calibri" w:hAnsi="Calibri" w:cs="Calibri"/>
          <w:b/>
          <w:bCs/>
        </w:rPr>
        <w:t>)</w:t>
      </w:r>
      <w:r w:rsidR="009C2DAC">
        <w:rPr>
          <w:rFonts w:ascii="Calibri" w:hAnsi="Calibri" w:cs="Calibri"/>
          <w:b/>
          <w:bCs/>
        </w:rPr>
        <w:t> :</w:t>
      </w:r>
      <w:r w:rsidR="00257BEC">
        <w:rPr>
          <w:rFonts w:ascii="Calibri" w:hAnsi="Calibri" w:cs="Calibri"/>
          <w:b/>
          <w:bCs/>
        </w:rPr>
        <w:t xml:space="preserve"> 2</w:t>
      </w:r>
      <w:r w:rsidR="009C2DAC">
        <w:rPr>
          <w:rFonts w:ascii="Calibri" w:hAnsi="Calibri" w:cs="Calibri"/>
          <w:b/>
          <w:bCs/>
        </w:rPr>
        <w:t>0</w:t>
      </w:r>
      <w:r w:rsidR="00257BEC">
        <w:rPr>
          <w:rFonts w:ascii="Calibri" w:hAnsi="Calibri" w:cs="Calibri"/>
          <w:b/>
          <w:bCs/>
        </w:rPr>
        <w:t xml:space="preserve"> points</w:t>
      </w:r>
    </w:p>
    <w:tbl>
      <w:tblPr>
        <w:tblStyle w:val="Grilledutableau"/>
        <w:tblW w:w="11199" w:type="dxa"/>
        <w:tblInd w:w="-998" w:type="dxa"/>
        <w:tblLook w:val="04A0" w:firstRow="1" w:lastRow="0" w:firstColumn="1" w:lastColumn="0" w:noHBand="0" w:noVBand="1"/>
      </w:tblPr>
      <w:tblGrid>
        <w:gridCol w:w="7372"/>
        <w:gridCol w:w="3827"/>
      </w:tblGrid>
      <w:tr w:rsidR="00622E54" w:rsidRPr="00C876BA" w14:paraId="6DB2220D" w14:textId="77777777" w:rsidTr="00C97045">
        <w:trPr>
          <w:trHeight w:val="606"/>
        </w:trPr>
        <w:tc>
          <w:tcPr>
            <w:tcW w:w="7372" w:type="dxa"/>
          </w:tcPr>
          <w:p w14:paraId="4F0647C6" w14:textId="77777777" w:rsidR="00622E54" w:rsidRPr="00C876BA" w:rsidRDefault="00622E54" w:rsidP="00E21D5E">
            <w:pPr>
              <w:jc w:val="center"/>
              <w:rPr>
                <w:rFonts w:ascii="Calibri" w:hAnsi="Calibri" w:cs="Calibri"/>
                <w:b/>
                <w:bCs/>
                <w:sz w:val="20"/>
                <w:szCs w:val="20"/>
              </w:rPr>
            </w:pPr>
          </w:p>
          <w:p w14:paraId="3EFC64C6" w14:textId="126201BD" w:rsidR="00622E54" w:rsidRPr="00C876BA" w:rsidRDefault="00622E54" w:rsidP="00E21D5E">
            <w:pPr>
              <w:jc w:val="center"/>
              <w:rPr>
                <w:rFonts w:ascii="Calibri" w:hAnsi="Calibri" w:cs="Calibri"/>
                <w:b/>
                <w:bCs/>
                <w:sz w:val="20"/>
                <w:szCs w:val="20"/>
              </w:rPr>
            </w:pPr>
            <w:r w:rsidRPr="00622E54">
              <w:rPr>
                <w:rFonts w:ascii="Calibri" w:hAnsi="Calibri" w:cs="Calibri"/>
                <w:b/>
                <w:bCs/>
                <w:sz w:val="20"/>
                <w:szCs w:val="20"/>
              </w:rPr>
              <w:t>El</w:t>
            </w:r>
            <w:r w:rsidRPr="00622E54">
              <w:rPr>
                <w:rFonts w:ascii="Calibri" w:hAnsi="Calibri" w:cs="Calibri" w:hint="cs"/>
                <w:b/>
                <w:bCs/>
                <w:sz w:val="20"/>
                <w:szCs w:val="20"/>
              </w:rPr>
              <w:t>é</w:t>
            </w:r>
            <w:r w:rsidRPr="00622E54">
              <w:rPr>
                <w:rFonts w:ascii="Calibri" w:hAnsi="Calibri" w:cs="Calibri"/>
                <w:b/>
                <w:bCs/>
                <w:sz w:val="20"/>
                <w:szCs w:val="20"/>
              </w:rPr>
              <w:t>ments de notation</w:t>
            </w:r>
          </w:p>
        </w:tc>
        <w:tc>
          <w:tcPr>
            <w:tcW w:w="3827" w:type="dxa"/>
          </w:tcPr>
          <w:p w14:paraId="73B2E4B5" w14:textId="77777777" w:rsidR="00622E54" w:rsidRPr="00C876BA" w:rsidRDefault="00622E54" w:rsidP="00E21D5E">
            <w:pPr>
              <w:jc w:val="center"/>
              <w:rPr>
                <w:rFonts w:ascii="Calibri" w:eastAsia="Times New Roman" w:hAnsi="Calibri" w:cs="Calibri"/>
                <w:b/>
                <w:bCs/>
                <w:color w:val="000000"/>
                <w:kern w:val="0"/>
                <w:sz w:val="20"/>
                <w:szCs w:val="20"/>
                <w:lang w:eastAsia="fr-FR"/>
                <w14:ligatures w14:val="none"/>
              </w:rPr>
            </w:pPr>
          </w:p>
          <w:p w14:paraId="30FCD95C" w14:textId="77777777" w:rsidR="00622E54" w:rsidRPr="00C876BA" w:rsidRDefault="00622E54" w:rsidP="00E21D5E">
            <w:pPr>
              <w:jc w:val="center"/>
              <w:rPr>
                <w:rFonts w:ascii="Calibri" w:eastAsia="Times New Roman" w:hAnsi="Calibri" w:cs="Calibri"/>
                <w:b/>
                <w:bCs/>
                <w:color w:val="000000"/>
                <w:kern w:val="0"/>
                <w:sz w:val="20"/>
                <w:szCs w:val="20"/>
                <w:lang w:eastAsia="fr-FR"/>
                <w14:ligatures w14:val="none"/>
              </w:rPr>
            </w:pPr>
            <w:r w:rsidRPr="00C876BA">
              <w:rPr>
                <w:rFonts w:ascii="Calibri" w:eastAsia="Times New Roman" w:hAnsi="Calibri" w:cs="Calibri"/>
                <w:b/>
                <w:bCs/>
                <w:color w:val="000000"/>
                <w:kern w:val="0"/>
                <w:sz w:val="20"/>
                <w:szCs w:val="20"/>
                <w:lang w:eastAsia="fr-FR"/>
                <w14:ligatures w14:val="none"/>
              </w:rPr>
              <w:t>Réponse du soumissionnaire</w:t>
            </w:r>
          </w:p>
          <w:p w14:paraId="6F2B5D95" w14:textId="77777777" w:rsidR="00622E54" w:rsidRPr="00C876BA" w:rsidRDefault="00622E54" w:rsidP="00E21D5E">
            <w:pPr>
              <w:jc w:val="center"/>
              <w:rPr>
                <w:rFonts w:ascii="Calibri" w:eastAsia="Times New Roman" w:hAnsi="Calibri" w:cs="Calibri"/>
                <w:b/>
                <w:bCs/>
                <w:color w:val="000000"/>
                <w:kern w:val="0"/>
                <w:sz w:val="20"/>
                <w:szCs w:val="20"/>
                <w:lang w:eastAsia="fr-FR"/>
                <w14:ligatures w14:val="none"/>
              </w:rPr>
            </w:pPr>
          </w:p>
        </w:tc>
      </w:tr>
      <w:tr w:rsidR="00DE2904" w:rsidRPr="00C876BA" w14:paraId="5755842E" w14:textId="77777777" w:rsidTr="00C97045">
        <w:trPr>
          <w:trHeight w:val="551"/>
        </w:trPr>
        <w:tc>
          <w:tcPr>
            <w:tcW w:w="7372" w:type="dxa"/>
          </w:tcPr>
          <w:p w14:paraId="22244BF3" w14:textId="77777777" w:rsidR="00257BEC" w:rsidRDefault="00257BEC" w:rsidP="006C1582">
            <w:pPr>
              <w:jc w:val="both"/>
              <w:rPr>
                <w:rFonts w:ascii="Calibri" w:hAnsi="Calibri" w:cs="Calibri"/>
                <w:b/>
                <w:bCs/>
                <w:sz w:val="20"/>
                <w:szCs w:val="20"/>
              </w:rPr>
            </w:pPr>
          </w:p>
          <w:p w14:paraId="3AC9A743" w14:textId="224DEA5A" w:rsidR="00DE2904" w:rsidRPr="00C876BA" w:rsidRDefault="00DE2904" w:rsidP="006C1582">
            <w:pPr>
              <w:jc w:val="both"/>
              <w:rPr>
                <w:rFonts w:ascii="Calibri" w:hAnsi="Calibri" w:cs="Calibri"/>
                <w:b/>
                <w:bCs/>
                <w:sz w:val="20"/>
                <w:szCs w:val="20"/>
              </w:rPr>
            </w:pPr>
            <w:r w:rsidRPr="00C876BA">
              <w:rPr>
                <w:rFonts w:ascii="Calibri" w:hAnsi="Calibri" w:cs="Calibri"/>
                <w:b/>
                <w:bCs/>
                <w:sz w:val="20"/>
                <w:szCs w:val="20"/>
              </w:rPr>
              <w:t>Taux de disponibilité de la solution :</w:t>
            </w:r>
          </w:p>
          <w:p w14:paraId="652281FD" w14:textId="77777777" w:rsidR="00DE2904" w:rsidRPr="00C876BA" w:rsidRDefault="00DE2904" w:rsidP="006C1582">
            <w:pPr>
              <w:jc w:val="both"/>
              <w:rPr>
                <w:rFonts w:ascii="Calibri" w:hAnsi="Calibri" w:cs="Calibri"/>
                <w:b/>
                <w:bCs/>
                <w:sz w:val="20"/>
                <w:szCs w:val="20"/>
              </w:rPr>
            </w:pPr>
          </w:p>
          <w:p w14:paraId="77E1C024" w14:textId="77777777" w:rsidR="00DE2904" w:rsidRDefault="00DE2904" w:rsidP="006C1582">
            <w:pPr>
              <w:jc w:val="both"/>
              <w:rPr>
                <w:rFonts w:ascii="Calibri" w:hAnsi="Calibri" w:cs="Calibri"/>
                <w:i/>
                <w:iCs/>
                <w:sz w:val="20"/>
                <w:szCs w:val="20"/>
              </w:rPr>
            </w:pPr>
            <w:r w:rsidRPr="00C876BA">
              <w:rPr>
                <w:rFonts w:ascii="Calibri" w:hAnsi="Calibri" w:cs="Calibri"/>
                <w:i/>
                <w:iCs/>
                <w:sz w:val="20"/>
                <w:szCs w:val="20"/>
              </w:rPr>
              <w:t>Afin de s’assurer du bon fonctionnement de l’équipement, le soumissionnaire précise sur une échelle de 80 à 100%, le taux mensuel de disponibilité de sa solution.</w:t>
            </w:r>
          </w:p>
          <w:p w14:paraId="2A95213C" w14:textId="77777777" w:rsidR="00DE2904" w:rsidRPr="00C876BA" w:rsidRDefault="00DE2904" w:rsidP="006C1582">
            <w:pPr>
              <w:jc w:val="both"/>
              <w:rPr>
                <w:rFonts w:ascii="Calibri" w:hAnsi="Calibri" w:cs="Calibri"/>
                <w:i/>
                <w:iCs/>
                <w:sz w:val="20"/>
                <w:szCs w:val="20"/>
              </w:rPr>
            </w:pPr>
          </w:p>
        </w:tc>
        <w:tc>
          <w:tcPr>
            <w:tcW w:w="3827" w:type="dxa"/>
          </w:tcPr>
          <w:p w14:paraId="3628D3E3" w14:textId="77777777" w:rsidR="00DE2904" w:rsidRPr="00C876BA" w:rsidRDefault="00DE2904" w:rsidP="006C1582">
            <w:pPr>
              <w:rPr>
                <w:rFonts w:ascii="Calibri" w:hAnsi="Calibri" w:cs="Calibri"/>
                <w:sz w:val="20"/>
                <w:szCs w:val="20"/>
              </w:rPr>
            </w:pPr>
          </w:p>
        </w:tc>
      </w:tr>
      <w:tr w:rsidR="00622E54" w:rsidRPr="00C876BA" w14:paraId="26933E43" w14:textId="77777777" w:rsidTr="00C97045">
        <w:trPr>
          <w:trHeight w:val="1230"/>
        </w:trPr>
        <w:tc>
          <w:tcPr>
            <w:tcW w:w="7372" w:type="dxa"/>
          </w:tcPr>
          <w:p w14:paraId="44B8E66C" w14:textId="77777777" w:rsidR="00622E54" w:rsidRPr="00C876BA" w:rsidRDefault="00622E54" w:rsidP="00E21D5E">
            <w:pPr>
              <w:rPr>
                <w:rFonts w:ascii="Calibri" w:eastAsia="Times New Roman" w:hAnsi="Calibri" w:cs="Calibri"/>
                <w:b/>
                <w:bCs/>
                <w:color w:val="000000"/>
                <w:kern w:val="0"/>
                <w:sz w:val="20"/>
                <w:szCs w:val="20"/>
                <w:lang w:eastAsia="fr-FR"/>
                <w14:ligatures w14:val="none"/>
              </w:rPr>
            </w:pPr>
          </w:p>
          <w:p w14:paraId="046CA0E5" w14:textId="77777777" w:rsidR="00622E54" w:rsidRPr="00C876BA" w:rsidRDefault="00622E54" w:rsidP="00E21D5E">
            <w:pPr>
              <w:rPr>
                <w:rFonts w:ascii="Calibri" w:eastAsia="Times New Roman" w:hAnsi="Calibri" w:cs="Calibri"/>
                <w:b/>
                <w:bCs/>
                <w:color w:val="000000"/>
                <w:kern w:val="0"/>
                <w:sz w:val="20"/>
                <w:szCs w:val="20"/>
                <w:lang w:eastAsia="fr-FR"/>
                <w14:ligatures w14:val="none"/>
              </w:rPr>
            </w:pPr>
            <w:r w:rsidRPr="00C876BA">
              <w:rPr>
                <w:rFonts w:ascii="Calibri" w:eastAsia="Times New Roman" w:hAnsi="Calibri" w:cs="Calibri"/>
                <w:b/>
                <w:bCs/>
                <w:color w:val="000000"/>
                <w:kern w:val="0"/>
                <w:sz w:val="20"/>
                <w:szCs w:val="20"/>
                <w:lang w:eastAsia="fr-FR"/>
                <w14:ligatures w14:val="none"/>
              </w:rPr>
              <w:t>Garantie proposée pour la solution :</w:t>
            </w:r>
          </w:p>
          <w:p w14:paraId="566514A2" w14:textId="77777777" w:rsidR="00622E54" w:rsidRPr="00C876BA" w:rsidRDefault="00622E54" w:rsidP="00E21D5E">
            <w:pPr>
              <w:jc w:val="both"/>
              <w:rPr>
                <w:rFonts w:ascii="Calibri" w:eastAsia="Times New Roman" w:hAnsi="Calibri" w:cs="Calibri"/>
                <w:b/>
                <w:bCs/>
                <w:color w:val="000000"/>
                <w:kern w:val="0"/>
                <w:sz w:val="20"/>
                <w:szCs w:val="20"/>
                <w:lang w:eastAsia="fr-FR"/>
                <w14:ligatures w14:val="none"/>
              </w:rPr>
            </w:pPr>
          </w:p>
          <w:p w14:paraId="7ED56177" w14:textId="77777777" w:rsidR="00622E54" w:rsidRPr="00C876BA" w:rsidRDefault="00622E54" w:rsidP="00E21D5E">
            <w:pPr>
              <w:jc w:val="both"/>
              <w:rPr>
                <w:rFonts w:ascii="Calibri" w:eastAsia="Times New Roman" w:hAnsi="Calibri" w:cs="Calibri"/>
                <w:i/>
                <w:iCs/>
                <w:color w:val="000000"/>
                <w:kern w:val="0"/>
                <w:sz w:val="20"/>
                <w:szCs w:val="20"/>
                <w:lang w:eastAsia="fr-FR"/>
                <w14:ligatures w14:val="none"/>
              </w:rPr>
            </w:pPr>
            <w:r w:rsidRPr="00C876BA">
              <w:rPr>
                <w:rFonts w:ascii="Calibri" w:eastAsia="Times New Roman" w:hAnsi="Calibri" w:cs="Calibri"/>
                <w:i/>
                <w:iCs/>
                <w:color w:val="000000"/>
                <w:kern w:val="0"/>
                <w:sz w:val="20"/>
                <w:szCs w:val="20"/>
                <w:lang w:eastAsia="fr-FR"/>
                <w14:ligatures w14:val="none"/>
              </w:rPr>
              <w:t>- Durée de la garantie :</w:t>
            </w:r>
          </w:p>
          <w:p w14:paraId="5B091188" w14:textId="77777777" w:rsidR="00622E54" w:rsidRPr="00C876BA" w:rsidRDefault="00622E54" w:rsidP="00E21D5E">
            <w:pPr>
              <w:jc w:val="both"/>
              <w:rPr>
                <w:rFonts w:ascii="Calibri" w:eastAsia="Times New Roman" w:hAnsi="Calibri" w:cs="Calibri"/>
                <w:color w:val="000000"/>
                <w:kern w:val="0"/>
                <w:sz w:val="20"/>
                <w:szCs w:val="20"/>
                <w:lang w:eastAsia="fr-FR"/>
                <w14:ligatures w14:val="none"/>
              </w:rPr>
            </w:pPr>
          </w:p>
          <w:p w14:paraId="05F27FA0" w14:textId="77777777" w:rsidR="00622E54" w:rsidRPr="00C876BA" w:rsidRDefault="00622E54" w:rsidP="00E21D5E">
            <w:pPr>
              <w:jc w:val="both"/>
              <w:rPr>
                <w:rFonts w:ascii="Calibri" w:eastAsia="Times New Roman" w:hAnsi="Calibri" w:cs="Calibri"/>
                <w:i/>
                <w:iCs/>
                <w:color w:val="000000"/>
                <w:kern w:val="0"/>
                <w:sz w:val="20"/>
                <w:szCs w:val="20"/>
                <w:lang w:eastAsia="fr-FR"/>
                <w14:ligatures w14:val="none"/>
              </w:rPr>
            </w:pPr>
            <w:r w:rsidRPr="00C876BA">
              <w:rPr>
                <w:rFonts w:ascii="Calibri" w:eastAsia="Times New Roman" w:hAnsi="Calibri" w:cs="Calibri"/>
                <w:i/>
                <w:iCs/>
                <w:color w:val="000000"/>
                <w:kern w:val="0"/>
                <w:sz w:val="20"/>
                <w:szCs w:val="20"/>
                <w:lang w:eastAsia="fr-FR"/>
                <w14:ligatures w14:val="none"/>
              </w:rPr>
              <w:t>- Précisions sur les conditions de la garantie liée à la solution :</w:t>
            </w:r>
          </w:p>
          <w:p w14:paraId="5FF0F739" w14:textId="77777777" w:rsidR="00622E54" w:rsidRPr="00C876BA" w:rsidRDefault="00622E54" w:rsidP="00E21D5E">
            <w:pPr>
              <w:rPr>
                <w:rFonts w:ascii="Calibri" w:eastAsia="Times New Roman" w:hAnsi="Calibri" w:cs="Calibri"/>
                <w:b/>
                <w:bCs/>
                <w:color w:val="000000"/>
                <w:kern w:val="0"/>
                <w:sz w:val="20"/>
                <w:szCs w:val="20"/>
                <w:lang w:eastAsia="fr-FR"/>
                <w14:ligatures w14:val="none"/>
              </w:rPr>
            </w:pPr>
          </w:p>
        </w:tc>
        <w:tc>
          <w:tcPr>
            <w:tcW w:w="3827" w:type="dxa"/>
          </w:tcPr>
          <w:p w14:paraId="3A493C18" w14:textId="77777777" w:rsidR="00622E54" w:rsidRPr="00C876BA" w:rsidRDefault="00622E54" w:rsidP="00E21D5E">
            <w:pPr>
              <w:rPr>
                <w:rFonts w:ascii="Calibri" w:eastAsia="Times New Roman" w:hAnsi="Calibri" w:cs="Calibri"/>
                <w:b/>
                <w:bCs/>
                <w:color w:val="000000"/>
                <w:kern w:val="0"/>
                <w:sz w:val="20"/>
                <w:szCs w:val="20"/>
                <w:lang w:eastAsia="fr-FR"/>
                <w14:ligatures w14:val="none"/>
              </w:rPr>
            </w:pPr>
          </w:p>
        </w:tc>
      </w:tr>
      <w:tr w:rsidR="00D77A2D" w:rsidRPr="00C876BA" w14:paraId="55BDE118" w14:textId="77777777" w:rsidTr="00C97045">
        <w:trPr>
          <w:trHeight w:val="787"/>
        </w:trPr>
        <w:tc>
          <w:tcPr>
            <w:tcW w:w="7372" w:type="dxa"/>
          </w:tcPr>
          <w:p w14:paraId="56BCB7CF" w14:textId="77777777" w:rsidR="00257BEC" w:rsidRDefault="00257BEC" w:rsidP="00DE2904"/>
          <w:p w14:paraId="73B25F8D" w14:textId="77777777" w:rsidR="00D77A2D" w:rsidRPr="009C2DAC" w:rsidRDefault="00D77A2D" w:rsidP="00DE2904">
            <w:pPr>
              <w:rPr>
                <w:b/>
                <w:bCs/>
              </w:rPr>
            </w:pPr>
            <w:r w:rsidRPr="009C2DAC">
              <w:rPr>
                <w:b/>
                <w:bCs/>
              </w:rPr>
              <w:t>Plan de maintenance préventive</w:t>
            </w:r>
          </w:p>
          <w:p w14:paraId="6EDDE3D3" w14:textId="4DBB186C" w:rsidR="00257BEC" w:rsidRPr="00257BEC" w:rsidRDefault="00257BEC" w:rsidP="00DE2904">
            <w:pPr>
              <w:rPr>
                <w:i/>
                <w:iCs/>
              </w:rPr>
            </w:pPr>
            <w:r>
              <w:rPr>
                <w:i/>
                <w:iCs/>
              </w:rPr>
              <w:t xml:space="preserve">(Ce plan </w:t>
            </w:r>
            <w:r w:rsidR="009C2DAC">
              <w:rPr>
                <w:i/>
                <w:iCs/>
              </w:rPr>
              <w:t xml:space="preserve">doit être détaillé et </w:t>
            </w:r>
            <w:r>
              <w:rPr>
                <w:i/>
                <w:iCs/>
              </w:rPr>
              <w:t xml:space="preserve">peut être fourni en annexe </w:t>
            </w:r>
            <w:r w:rsidR="009C2DAC">
              <w:rPr>
                <w:i/>
                <w:iCs/>
              </w:rPr>
              <w:t>a</w:t>
            </w:r>
            <w:r>
              <w:rPr>
                <w:i/>
                <w:iCs/>
              </w:rPr>
              <w:t>u présent document)</w:t>
            </w:r>
          </w:p>
          <w:p w14:paraId="0F8CF6FE" w14:textId="6582672B" w:rsidR="00257BEC" w:rsidRPr="00143E7F" w:rsidRDefault="00257BEC" w:rsidP="00DE2904"/>
        </w:tc>
        <w:tc>
          <w:tcPr>
            <w:tcW w:w="3827" w:type="dxa"/>
          </w:tcPr>
          <w:p w14:paraId="2DEC1A68" w14:textId="77777777" w:rsidR="00D77A2D" w:rsidRPr="00C876BA" w:rsidRDefault="00D77A2D" w:rsidP="00DE2904">
            <w:pPr>
              <w:jc w:val="both"/>
              <w:rPr>
                <w:rFonts w:ascii="Calibri" w:eastAsia="Times New Roman" w:hAnsi="Calibri" w:cs="Calibri"/>
                <w:b/>
                <w:bCs/>
                <w:color w:val="000000"/>
                <w:kern w:val="0"/>
                <w:sz w:val="20"/>
                <w:szCs w:val="20"/>
                <w:lang w:eastAsia="fr-FR"/>
                <w14:ligatures w14:val="none"/>
              </w:rPr>
            </w:pPr>
          </w:p>
        </w:tc>
      </w:tr>
      <w:tr w:rsidR="00DE2904" w:rsidRPr="00C876BA" w14:paraId="423A78F2" w14:textId="77777777" w:rsidTr="00C97045">
        <w:trPr>
          <w:trHeight w:val="787"/>
        </w:trPr>
        <w:tc>
          <w:tcPr>
            <w:tcW w:w="7372" w:type="dxa"/>
          </w:tcPr>
          <w:p w14:paraId="4FD1107B" w14:textId="77777777" w:rsidR="00257BEC" w:rsidRDefault="00257BEC" w:rsidP="00DE2904"/>
          <w:p w14:paraId="0E09BF85" w14:textId="77777777" w:rsidR="00DE2904" w:rsidRDefault="00DE2904" w:rsidP="00DE2904">
            <w:r w:rsidRPr="009C2DAC">
              <w:rPr>
                <w:b/>
                <w:bCs/>
              </w:rPr>
              <w:t>Pertinence des outils de diagnostics pour la maintenance</w:t>
            </w:r>
            <w:r w:rsidRPr="00143E7F">
              <w:t xml:space="preserve"> : </w:t>
            </w:r>
          </w:p>
          <w:p w14:paraId="7D3493CF" w14:textId="5179FC4E" w:rsidR="00257BEC" w:rsidRPr="00C876BA" w:rsidRDefault="00257BEC" w:rsidP="00DE2904">
            <w:pPr>
              <w:rPr>
                <w:rFonts w:ascii="Calibri" w:eastAsia="Times New Roman" w:hAnsi="Calibri" w:cs="Calibri"/>
                <w:color w:val="000000"/>
                <w:kern w:val="0"/>
                <w:sz w:val="20"/>
                <w:szCs w:val="20"/>
                <w:lang w:eastAsia="fr-FR"/>
                <w14:ligatures w14:val="none"/>
              </w:rPr>
            </w:pPr>
          </w:p>
        </w:tc>
        <w:tc>
          <w:tcPr>
            <w:tcW w:w="3827" w:type="dxa"/>
          </w:tcPr>
          <w:p w14:paraId="6AD32B8C" w14:textId="77777777" w:rsidR="00DE2904" w:rsidRPr="00C876BA" w:rsidRDefault="00DE2904" w:rsidP="00DE2904">
            <w:pPr>
              <w:jc w:val="both"/>
              <w:rPr>
                <w:rFonts w:ascii="Calibri" w:eastAsia="Times New Roman" w:hAnsi="Calibri" w:cs="Calibri"/>
                <w:b/>
                <w:bCs/>
                <w:color w:val="000000"/>
                <w:kern w:val="0"/>
                <w:sz w:val="20"/>
                <w:szCs w:val="20"/>
                <w:lang w:eastAsia="fr-FR"/>
                <w14:ligatures w14:val="none"/>
              </w:rPr>
            </w:pPr>
          </w:p>
        </w:tc>
      </w:tr>
    </w:tbl>
    <w:p w14:paraId="2611F4D2" w14:textId="77777777" w:rsidR="005D7F57" w:rsidRDefault="005D7F57">
      <w:pPr>
        <w:rPr>
          <w:rFonts w:ascii="Calibri" w:hAnsi="Calibri" w:cs="Calibri"/>
          <w:b/>
          <w:bCs/>
        </w:rPr>
      </w:pPr>
    </w:p>
    <w:p w14:paraId="1FADB686" w14:textId="7553832E" w:rsidR="004346FE" w:rsidRPr="008012CA" w:rsidRDefault="004346FE" w:rsidP="008012CA">
      <w:pPr>
        <w:pStyle w:val="Paragraphedeliste"/>
        <w:numPr>
          <w:ilvl w:val="0"/>
          <w:numId w:val="11"/>
        </w:numPr>
        <w:rPr>
          <w:rFonts w:ascii="Calibri" w:hAnsi="Calibri" w:cs="Calibri"/>
          <w:b/>
          <w:bCs/>
        </w:rPr>
      </w:pPr>
      <w:r w:rsidRPr="008012CA">
        <w:rPr>
          <w:rFonts w:ascii="Calibri" w:hAnsi="Calibri" w:cs="Calibri"/>
          <w:b/>
          <w:bCs/>
        </w:rPr>
        <w:t>Sous-critère 4 : Qualité des formations et de la documentation technique proposées</w:t>
      </w:r>
      <w:r w:rsidR="009C2DAC">
        <w:rPr>
          <w:rFonts w:ascii="Calibri" w:hAnsi="Calibri" w:cs="Calibri"/>
          <w:b/>
          <w:bCs/>
        </w:rPr>
        <w:t> : 10</w:t>
      </w:r>
      <w:r w:rsidRPr="008012CA">
        <w:rPr>
          <w:rFonts w:ascii="Calibri" w:hAnsi="Calibri" w:cs="Calibri"/>
          <w:b/>
          <w:bCs/>
        </w:rPr>
        <w:t xml:space="preserve"> points</w:t>
      </w:r>
    </w:p>
    <w:tbl>
      <w:tblPr>
        <w:tblStyle w:val="Grilledutableau"/>
        <w:tblW w:w="11199" w:type="dxa"/>
        <w:tblInd w:w="-998" w:type="dxa"/>
        <w:tblLook w:val="04A0" w:firstRow="1" w:lastRow="0" w:firstColumn="1" w:lastColumn="0" w:noHBand="0" w:noVBand="1"/>
      </w:tblPr>
      <w:tblGrid>
        <w:gridCol w:w="7372"/>
        <w:gridCol w:w="3827"/>
      </w:tblGrid>
      <w:tr w:rsidR="004346FE" w:rsidRPr="00C876BA" w14:paraId="6C840703" w14:textId="77777777" w:rsidTr="005D7F57">
        <w:trPr>
          <w:trHeight w:val="583"/>
        </w:trPr>
        <w:tc>
          <w:tcPr>
            <w:tcW w:w="7372" w:type="dxa"/>
          </w:tcPr>
          <w:p w14:paraId="66400300" w14:textId="77777777" w:rsidR="004346FE" w:rsidRDefault="004346FE" w:rsidP="00E21D5E">
            <w:pPr>
              <w:jc w:val="center"/>
              <w:rPr>
                <w:rFonts w:ascii="Calibri" w:hAnsi="Calibri" w:cs="Calibri"/>
                <w:b/>
                <w:bCs/>
                <w:sz w:val="20"/>
                <w:szCs w:val="20"/>
              </w:rPr>
            </w:pPr>
          </w:p>
          <w:p w14:paraId="40C00C6A" w14:textId="77777777" w:rsidR="004346FE" w:rsidRDefault="004346FE" w:rsidP="00E21D5E">
            <w:pPr>
              <w:jc w:val="center"/>
              <w:rPr>
                <w:rFonts w:ascii="Calibri" w:hAnsi="Calibri" w:cs="Calibri"/>
                <w:b/>
                <w:bCs/>
                <w:sz w:val="20"/>
                <w:szCs w:val="20"/>
              </w:rPr>
            </w:pPr>
            <w:r w:rsidRPr="00622E54">
              <w:rPr>
                <w:rFonts w:ascii="Calibri" w:hAnsi="Calibri" w:cs="Calibri"/>
                <w:b/>
                <w:bCs/>
                <w:sz w:val="20"/>
                <w:szCs w:val="20"/>
              </w:rPr>
              <w:t>El</w:t>
            </w:r>
            <w:r w:rsidRPr="00622E54">
              <w:rPr>
                <w:rFonts w:ascii="Calibri" w:hAnsi="Calibri" w:cs="Calibri" w:hint="cs"/>
                <w:b/>
                <w:bCs/>
                <w:sz w:val="20"/>
                <w:szCs w:val="20"/>
              </w:rPr>
              <w:t>é</w:t>
            </w:r>
            <w:r w:rsidRPr="00622E54">
              <w:rPr>
                <w:rFonts w:ascii="Calibri" w:hAnsi="Calibri" w:cs="Calibri"/>
                <w:b/>
                <w:bCs/>
                <w:sz w:val="20"/>
                <w:szCs w:val="20"/>
              </w:rPr>
              <w:t>ments de notation</w:t>
            </w:r>
          </w:p>
          <w:p w14:paraId="22A90A30" w14:textId="77777777" w:rsidR="004346FE" w:rsidRPr="00C876BA" w:rsidRDefault="004346FE" w:rsidP="00E21D5E">
            <w:pPr>
              <w:jc w:val="center"/>
              <w:rPr>
                <w:rFonts w:ascii="Calibri" w:hAnsi="Calibri" w:cs="Calibri"/>
                <w:b/>
                <w:bCs/>
                <w:sz w:val="20"/>
                <w:szCs w:val="20"/>
              </w:rPr>
            </w:pPr>
          </w:p>
        </w:tc>
        <w:tc>
          <w:tcPr>
            <w:tcW w:w="3827" w:type="dxa"/>
          </w:tcPr>
          <w:p w14:paraId="49F89872" w14:textId="77777777" w:rsidR="004346FE" w:rsidRDefault="004346FE" w:rsidP="00E21D5E">
            <w:pPr>
              <w:jc w:val="center"/>
              <w:rPr>
                <w:rFonts w:ascii="Calibri" w:eastAsia="Times New Roman" w:hAnsi="Calibri" w:cs="Calibri"/>
                <w:b/>
                <w:bCs/>
                <w:color w:val="000000"/>
                <w:kern w:val="0"/>
                <w:sz w:val="20"/>
                <w:szCs w:val="20"/>
                <w:lang w:eastAsia="fr-FR"/>
                <w14:ligatures w14:val="none"/>
              </w:rPr>
            </w:pPr>
          </w:p>
          <w:p w14:paraId="60FD326A" w14:textId="77777777" w:rsidR="004346FE" w:rsidRPr="00C876BA" w:rsidRDefault="004346FE" w:rsidP="00E21D5E">
            <w:pPr>
              <w:jc w:val="center"/>
              <w:rPr>
                <w:rFonts w:ascii="Calibri" w:hAnsi="Calibri" w:cs="Calibri"/>
                <w:b/>
                <w:bCs/>
                <w:sz w:val="20"/>
                <w:szCs w:val="20"/>
              </w:rPr>
            </w:pPr>
            <w:r w:rsidRPr="00C876BA">
              <w:rPr>
                <w:rFonts w:ascii="Calibri" w:eastAsia="Times New Roman" w:hAnsi="Calibri" w:cs="Calibri"/>
                <w:b/>
                <w:bCs/>
                <w:color w:val="000000"/>
                <w:kern w:val="0"/>
                <w:sz w:val="20"/>
                <w:szCs w:val="20"/>
                <w:lang w:eastAsia="fr-FR"/>
                <w14:ligatures w14:val="none"/>
              </w:rPr>
              <w:t>Réponse du soumissionnaire</w:t>
            </w:r>
          </w:p>
        </w:tc>
      </w:tr>
      <w:tr w:rsidR="004346FE" w:rsidRPr="00C876BA" w14:paraId="49D691FE" w14:textId="77777777" w:rsidTr="005D7F57">
        <w:trPr>
          <w:trHeight w:val="583"/>
        </w:trPr>
        <w:tc>
          <w:tcPr>
            <w:tcW w:w="7372" w:type="dxa"/>
          </w:tcPr>
          <w:p w14:paraId="200DFD9F" w14:textId="77777777" w:rsidR="004346FE" w:rsidRPr="00C876BA" w:rsidRDefault="004346FE" w:rsidP="00E21D5E">
            <w:pPr>
              <w:rPr>
                <w:rFonts w:ascii="Calibri" w:hAnsi="Calibri" w:cs="Calibri"/>
                <w:b/>
                <w:bCs/>
                <w:sz w:val="20"/>
                <w:szCs w:val="20"/>
              </w:rPr>
            </w:pPr>
          </w:p>
          <w:p w14:paraId="53C7763B" w14:textId="77777777" w:rsidR="004346FE" w:rsidRPr="00C876BA" w:rsidRDefault="004346FE" w:rsidP="00E21D5E">
            <w:pPr>
              <w:rPr>
                <w:rFonts w:ascii="Calibri" w:hAnsi="Calibri" w:cs="Calibri"/>
                <w:b/>
                <w:bCs/>
                <w:sz w:val="20"/>
                <w:szCs w:val="20"/>
              </w:rPr>
            </w:pPr>
            <w:r w:rsidRPr="00C876BA">
              <w:rPr>
                <w:rFonts w:ascii="Calibri" w:hAnsi="Calibri" w:cs="Calibri"/>
                <w:b/>
                <w:bCs/>
                <w:sz w:val="20"/>
                <w:szCs w:val="20"/>
              </w:rPr>
              <w:t>Formations proposées :</w:t>
            </w:r>
          </w:p>
          <w:p w14:paraId="260F9B7D" w14:textId="77777777" w:rsidR="004346FE" w:rsidRPr="00C876BA" w:rsidRDefault="004346FE" w:rsidP="00E21D5E">
            <w:pPr>
              <w:jc w:val="both"/>
              <w:rPr>
                <w:rFonts w:ascii="Calibri" w:hAnsi="Calibri" w:cs="Calibri"/>
                <w:i/>
                <w:iCs/>
                <w:sz w:val="20"/>
                <w:szCs w:val="20"/>
              </w:rPr>
            </w:pPr>
          </w:p>
          <w:p w14:paraId="3FCCCD06" w14:textId="77777777" w:rsidR="004346FE" w:rsidRPr="00C876BA" w:rsidRDefault="004346FE" w:rsidP="00E21D5E">
            <w:pPr>
              <w:jc w:val="both"/>
              <w:rPr>
                <w:rFonts w:ascii="Calibri" w:hAnsi="Calibri" w:cs="Calibri"/>
                <w:i/>
                <w:iCs/>
                <w:sz w:val="20"/>
                <w:szCs w:val="20"/>
              </w:rPr>
            </w:pPr>
            <w:r w:rsidRPr="00C876BA">
              <w:rPr>
                <w:rFonts w:ascii="Calibri" w:hAnsi="Calibri" w:cs="Calibri"/>
                <w:i/>
                <w:iCs/>
                <w:sz w:val="20"/>
                <w:szCs w:val="20"/>
              </w:rPr>
              <w:t xml:space="preserve">Le soumissionnaire précise le contenu des formations </w:t>
            </w:r>
            <w:r>
              <w:rPr>
                <w:rFonts w:ascii="Calibri" w:hAnsi="Calibri" w:cs="Calibri"/>
                <w:i/>
                <w:iCs/>
                <w:sz w:val="20"/>
                <w:szCs w:val="20"/>
              </w:rPr>
              <w:t xml:space="preserve">(formation initiale, formations complémentaires, etc.) </w:t>
            </w:r>
            <w:r w:rsidRPr="00C876BA">
              <w:rPr>
                <w:rFonts w:ascii="Calibri" w:hAnsi="Calibri" w:cs="Calibri"/>
                <w:i/>
                <w:iCs/>
                <w:sz w:val="20"/>
                <w:szCs w:val="20"/>
              </w:rPr>
              <w:t xml:space="preserve">pour les opérateurs et les techniciens, </w:t>
            </w:r>
            <w:r>
              <w:rPr>
                <w:rFonts w:ascii="Calibri" w:hAnsi="Calibri" w:cs="Calibri"/>
                <w:i/>
                <w:iCs/>
                <w:sz w:val="20"/>
                <w:szCs w:val="20"/>
              </w:rPr>
              <w:t xml:space="preserve">ainsi que </w:t>
            </w:r>
            <w:r w:rsidRPr="00C876BA">
              <w:rPr>
                <w:rFonts w:ascii="Calibri" w:hAnsi="Calibri" w:cs="Calibri"/>
                <w:i/>
                <w:iCs/>
                <w:sz w:val="20"/>
                <w:szCs w:val="20"/>
              </w:rPr>
              <w:t xml:space="preserve">le profil des formateurs </w:t>
            </w:r>
            <w:r>
              <w:rPr>
                <w:rFonts w:ascii="Calibri" w:hAnsi="Calibri" w:cs="Calibri"/>
                <w:i/>
                <w:iCs/>
                <w:sz w:val="20"/>
                <w:szCs w:val="20"/>
              </w:rPr>
              <w:t>et</w:t>
            </w:r>
            <w:r w:rsidRPr="00C876BA">
              <w:rPr>
                <w:rFonts w:ascii="Calibri" w:hAnsi="Calibri" w:cs="Calibri"/>
                <w:i/>
                <w:iCs/>
                <w:sz w:val="20"/>
                <w:szCs w:val="20"/>
              </w:rPr>
              <w:t xml:space="preserve"> la durée des formations</w:t>
            </w:r>
          </w:p>
          <w:p w14:paraId="2EE22504" w14:textId="77777777" w:rsidR="004346FE" w:rsidRPr="00C876BA" w:rsidRDefault="004346FE" w:rsidP="00E21D5E">
            <w:pPr>
              <w:jc w:val="both"/>
              <w:rPr>
                <w:rFonts w:ascii="Calibri" w:hAnsi="Calibri" w:cs="Calibri"/>
                <w:i/>
                <w:iCs/>
                <w:sz w:val="20"/>
                <w:szCs w:val="20"/>
              </w:rPr>
            </w:pPr>
          </w:p>
        </w:tc>
        <w:tc>
          <w:tcPr>
            <w:tcW w:w="3827" w:type="dxa"/>
          </w:tcPr>
          <w:p w14:paraId="34B2C905" w14:textId="77777777" w:rsidR="004346FE" w:rsidRPr="00C876BA" w:rsidRDefault="004346FE" w:rsidP="00E21D5E">
            <w:pPr>
              <w:jc w:val="center"/>
              <w:rPr>
                <w:rFonts w:ascii="Calibri" w:eastAsia="Times New Roman" w:hAnsi="Calibri" w:cs="Calibri"/>
                <w:b/>
                <w:bCs/>
                <w:color w:val="000000"/>
                <w:kern w:val="0"/>
                <w:sz w:val="20"/>
                <w:szCs w:val="20"/>
                <w:lang w:eastAsia="fr-FR"/>
                <w14:ligatures w14:val="none"/>
              </w:rPr>
            </w:pPr>
          </w:p>
        </w:tc>
      </w:tr>
      <w:tr w:rsidR="004346FE" w:rsidRPr="00C876BA" w14:paraId="5227E12F" w14:textId="77777777" w:rsidTr="005D7F57">
        <w:trPr>
          <w:trHeight w:val="583"/>
        </w:trPr>
        <w:tc>
          <w:tcPr>
            <w:tcW w:w="7372" w:type="dxa"/>
          </w:tcPr>
          <w:p w14:paraId="47AB9A8F" w14:textId="77777777" w:rsidR="004346FE" w:rsidRPr="00C876BA" w:rsidRDefault="004346FE" w:rsidP="00E21D5E">
            <w:pPr>
              <w:rPr>
                <w:rFonts w:ascii="Calibri" w:eastAsia="Times New Roman" w:hAnsi="Calibri" w:cs="Calibri"/>
                <w:b/>
                <w:bCs/>
                <w:color w:val="000000"/>
                <w:kern w:val="0"/>
                <w:sz w:val="20"/>
                <w:szCs w:val="20"/>
                <w:lang w:eastAsia="fr-FR"/>
                <w14:ligatures w14:val="none"/>
              </w:rPr>
            </w:pPr>
          </w:p>
          <w:p w14:paraId="1D553F43" w14:textId="77777777" w:rsidR="004346FE" w:rsidRPr="00C876BA" w:rsidRDefault="004346FE" w:rsidP="00E21D5E">
            <w:pPr>
              <w:rPr>
                <w:rFonts w:ascii="Calibri" w:eastAsia="Times New Roman" w:hAnsi="Calibri" w:cs="Calibri"/>
                <w:b/>
                <w:bCs/>
                <w:color w:val="000000"/>
                <w:kern w:val="0"/>
                <w:sz w:val="20"/>
                <w:szCs w:val="20"/>
                <w:lang w:eastAsia="fr-FR"/>
                <w14:ligatures w14:val="none"/>
              </w:rPr>
            </w:pPr>
            <w:r w:rsidRPr="00C876BA">
              <w:rPr>
                <w:rFonts w:ascii="Calibri" w:eastAsia="Times New Roman" w:hAnsi="Calibri" w:cs="Calibri"/>
                <w:b/>
                <w:bCs/>
                <w:color w:val="000000"/>
                <w:kern w:val="0"/>
                <w:sz w:val="20"/>
                <w:szCs w:val="20"/>
                <w:lang w:eastAsia="fr-FR"/>
                <w14:ligatures w14:val="none"/>
              </w:rPr>
              <w:t>Qualité de la documentation technique proposée :</w:t>
            </w:r>
          </w:p>
          <w:p w14:paraId="6A68A29D" w14:textId="77777777" w:rsidR="004346FE" w:rsidRPr="00C876BA" w:rsidRDefault="004346FE" w:rsidP="00E21D5E">
            <w:pPr>
              <w:rPr>
                <w:rFonts w:ascii="Calibri" w:eastAsia="Times New Roman" w:hAnsi="Calibri" w:cs="Calibri"/>
                <w:b/>
                <w:bCs/>
                <w:i/>
                <w:iCs/>
                <w:color w:val="000000"/>
                <w:kern w:val="0"/>
                <w:sz w:val="20"/>
                <w:szCs w:val="20"/>
                <w:lang w:eastAsia="fr-FR"/>
                <w14:ligatures w14:val="none"/>
              </w:rPr>
            </w:pPr>
          </w:p>
          <w:p w14:paraId="4B33407E" w14:textId="77777777" w:rsidR="004346FE" w:rsidRPr="00C876BA" w:rsidRDefault="004346FE" w:rsidP="00E21D5E">
            <w:pPr>
              <w:jc w:val="both"/>
              <w:rPr>
                <w:rFonts w:ascii="Calibri" w:eastAsia="Times New Roman" w:hAnsi="Calibri" w:cs="Calibri"/>
                <w:i/>
                <w:iCs/>
                <w:color w:val="000000"/>
                <w:kern w:val="0"/>
                <w:sz w:val="20"/>
                <w:szCs w:val="20"/>
                <w:lang w:eastAsia="fr-FR"/>
                <w14:ligatures w14:val="none"/>
              </w:rPr>
            </w:pPr>
            <w:r w:rsidRPr="00C876BA">
              <w:rPr>
                <w:rFonts w:ascii="Calibri" w:eastAsia="Times New Roman" w:hAnsi="Calibri" w:cs="Calibri"/>
                <w:i/>
                <w:iCs/>
                <w:color w:val="000000"/>
                <w:kern w:val="0"/>
                <w:sz w:val="20"/>
                <w:szCs w:val="20"/>
                <w:lang w:eastAsia="fr-FR"/>
                <w14:ligatures w14:val="none"/>
              </w:rPr>
              <w:t xml:space="preserve">Le soumissionnaire fournit une synthèse de la documentation technique qu’il propose pour </w:t>
            </w:r>
            <w:r>
              <w:rPr>
                <w:rFonts w:ascii="Calibri" w:eastAsia="Times New Roman" w:hAnsi="Calibri" w:cs="Calibri"/>
                <w:i/>
                <w:iCs/>
                <w:color w:val="000000"/>
                <w:kern w:val="0"/>
                <w:sz w:val="20"/>
                <w:szCs w:val="20"/>
                <w:lang w:eastAsia="fr-FR"/>
                <w14:ligatures w14:val="none"/>
              </w:rPr>
              <w:t>la mise en œuvre de la</w:t>
            </w:r>
            <w:r w:rsidRPr="00C876BA">
              <w:rPr>
                <w:rFonts w:ascii="Calibri" w:eastAsia="Times New Roman" w:hAnsi="Calibri" w:cs="Calibri"/>
                <w:i/>
                <w:iCs/>
                <w:color w:val="000000"/>
                <w:kern w:val="0"/>
                <w:sz w:val="20"/>
                <w:szCs w:val="20"/>
                <w:lang w:eastAsia="fr-FR"/>
                <w14:ligatures w14:val="none"/>
              </w:rPr>
              <w:t xml:space="preserve"> solution.</w:t>
            </w:r>
          </w:p>
          <w:p w14:paraId="083E0B5A" w14:textId="77777777" w:rsidR="004346FE" w:rsidRPr="00C876BA" w:rsidRDefault="004346FE" w:rsidP="00E21D5E">
            <w:pPr>
              <w:rPr>
                <w:rFonts w:ascii="Calibri" w:hAnsi="Calibri" w:cs="Calibri"/>
                <w:b/>
                <w:bCs/>
                <w:sz w:val="20"/>
                <w:szCs w:val="20"/>
              </w:rPr>
            </w:pPr>
          </w:p>
        </w:tc>
        <w:tc>
          <w:tcPr>
            <w:tcW w:w="3827" w:type="dxa"/>
          </w:tcPr>
          <w:p w14:paraId="4F462C8C" w14:textId="77777777" w:rsidR="004346FE" w:rsidRPr="00C876BA" w:rsidRDefault="004346FE" w:rsidP="00E21D5E">
            <w:pPr>
              <w:jc w:val="center"/>
              <w:rPr>
                <w:rFonts w:ascii="Calibri" w:eastAsia="Times New Roman" w:hAnsi="Calibri" w:cs="Calibri"/>
                <w:b/>
                <w:bCs/>
                <w:color w:val="000000"/>
                <w:kern w:val="0"/>
                <w:sz w:val="20"/>
                <w:szCs w:val="20"/>
                <w:lang w:eastAsia="fr-FR"/>
                <w14:ligatures w14:val="none"/>
              </w:rPr>
            </w:pPr>
          </w:p>
        </w:tc>
      </w:tr>
    </w:tbl>
    <w:p w14:paraId="2714AD38" w14:textId="77777777" w:rsidR="008012CA" w:rsidRDefault="008012CA" w:rsidP="00992391">
      <w:pPr>
        <w:rPr>
          <w:rFonts w:ascii="Calibri" w:eastAsia="Times New Roman" w:hAnsi="Calibri" w:cs="Calibri"/>
          <w:b/>
          <w:bCs/>
          <w:lang w:eastAsia="fr-FR"/>
        </w:rPr>
      </w:pPr>
    </w:p>
    <w:p w14:paraId="57FC8021" w14:textId="77777777" w:rsidR="009C2DAC" w:rsidRDefault="009C2DAC" w:rsidP="00992391">
      <w:pPr>
        <w:rPr>
          <w:rFonts w:ascii="Calibri" w:eastAsia="Times New Roman" w:hAnsi="Calibri" w:cs="Calibri"/>
          <w:b/>
          <w:bCs/>
          <w:lang w:eastAsia="fr-FR"/>
        </w:rPr>
      </w:pPr>
    </w:p>
    <w:p w14:paraId="15D066D1" w14:textId="77777777" w:rsidR="009C2DAC" w:rsidRDefault="009C2DAC" w:rsidP="00992391">
      <w:pPr>
        <w:rPr>
          <w:rFonts w:ascii="Calibri" w:eastAsia="Times New Roman" w:hAnsi="Calibri" w:cs="Calibri"/>
          <w:b/>
          <w:bCs/>
          <w:lang w:eastAsia="fr-FR"/>
        </w:rPr>
      </w:pPr>
    </w:p>
    <w:p w14:paraId="48DBD699" w14:textId="3A13DD11" w:rsidR="00992391" w:rsidRPr="00CD43C5" w:rsidRDefault="00992391" w:rsidP="00992391">
      <w:pPr>
        <w:rPr>
          <w:rFonts w:ascii="Calibri" w:eastAsia="Times New Roman" w:hAnsi="Calibri" w:cs="Calibri"/>
          <w:b/>
          <w:bCs/>
          <w:lang w:eastAsia="fr-FR"/>
        </w:rPr>
      </w:pPr>
      <w:r w:rsidRPr="00CD43C5">
        <w:rPr>
          <w:rFonts w:ascii="Calibri" w:eastAsia="Times New Roman" w:hAnsi="Calibri" w:cs="Calibri"/>
          <w:b/>
          <w:bCs/>
          <w:lang w:eastAsia="fr-FR"/>
        </w:rPr>
        <w:lastRenderedPageBreak/>
        <w:t>CRITERE 3 : PRISE EN COMPTE DES ENJEUX DE DEVELOPPEMENT DURABLE DANS L’EXECUTION DES PRESTATIONS (5 points)</w:t>
      </w:r>
    </w:p>
    <w:tbl>
      <w:tblPr>
        <w:tblStyle w:val="Grilledutableau"/>
        <w:tblW w:w="11199" w:type="dxa"/>
        <w:tblInd w:w="-998" w:type="dxa"/>
        <w:tblLook w:val="04A0" w:firstRow="1" w:lastRow="0" w:firstColumn="1" w:lastColumn="0" w:noHBand="0" w:noVBand="1"/>
      </w:tblPr>
      <w:tblGrid>
        <w:gridCol w:w="7372"/>
        <w:gridCol w:w="3827"/>
      </w:tblGrid>
      <w:tr w:rsidR="00992391" w:rsidRPr="00992391" w14:paraId="17C5B7F3" w14:textId="77777777" w:rsidTr="00703DFA">
        <w:tc>
          <w:tcPr>
            <w:tcW w:w="7372" w:type="dxa"/>
          </w:tcPr>
          <w:p w14:paraId="53C3823C" w14:textId="77777777" w:rsidR="00992391" w:rsidRPr="00992391" w:rsidRDefault="00992391" w:rsidP="00E21D5E">
            <w:pPr>
              <w:jc w:val="center"/>
              <w:rPr>
                <w:rFonts w:ascii="Calibri" w:hAnsi="Calibri" w:cs="Calibri"/>
                <w:b/>
                <w:bCs/>
                <w:sz w:val="20"/>
                <w:szCs w:val="20"/>
              </w:rPr>
            </w:pPr>
          </w:p>
          <w:p w14:paraId="0E681A68" w14:textId="5E9722DE" w:rsidR="00992391" w:rsidRPr="00992391" w:rsidRDefault="00992391" w:rsidP="00E21D5E">
            <w:pPr>
              <w:jc w:val="center"/>
              <w:rPr>
                <w:rFonts w:ascii="Calibri" w:eastAsia="Times New Roman" w:hAnsi="Calibri" w:cs="Calibri"/>
                <w:sz w:val="20"/>
                <w:szCs w:val="20"/>
                <w:lang w:eastAsia="fr-FR"/>
              </w:rPr>
            </w:pPr>
            <w:r w:rsidRPr="00992391">
              <w:rPr>
                <w:rFonts w:ascii="Calibri" w:hAnsi="Calibri" w:cs="Calibri"/>
                <w:b/>
                <w:bCs/>
                <w:sz w:val="20"/>
                <w:szCs w:val="20"/>
              </w:rPr>
              <w:t>El</w:t>
            </w:r>
            <w:r w:rsidRPr="00992391">
              <w:rPr>
                <w:rFonts w:ascii="Calibri" w:hAnsi="Calibri" w:cs="Calibri" w:hint="cs"/>
                <w:b/>
                <w:bCs/>
                <w:sz w:val="20"/>
                <w:szCs w:val="20"/>
              </w:rPr>
              <w:t>é</w:t>
            </w:r>
            <w:r w:rsidRPr="00992391">
              <w:rPr>
                <w:rFonts w:ascii="Calibri" w:hAnsi="Calibri" w:cs="Calibri"/>
                <w:b/>
                <w:bCs/>
                <w:sz w:val="20"/>
                <w:szCs w:val="20"/>
              </w:rPr>
              <w:t>ments de notation</w:t>
            </w:r>
          </w:p>
        </w:tc>
        <w:tc>
          <w:tcPr>
            <w:tcW w:w="3827" w:type="dxa"/>
          </w:tcPr>
          <w:p w14:paraId="4AC9BCC1" w14:textId="77777777" w:rsidR="00992391" w:rsidRPr="00992391" w:rsidRDefault="00992391" w:rsidP="00E21D5E">
            <w:pPr>
              <w:jc w:val="center"/>
              <w:rPr>
                <w:rFonts w:ascii="Calibri" w:eastAsia="Times New Roman" w:hAnsi="Calibri" w:cs="Calibri"/>
                <w:b/>
                <w:bCs/>
                <w:color w:val="000000"/>
                <w:kern w:val="0"/>
                <w:sz w:val="20"/>
                <w:szCs w:val="20"/>
                <w:lang w:eastAsia="fr-FR"/>
                <w14:ligatures w14:val="none"/>
              </w:rPr>
            </w:pPr>
          </w:p>
          <w:p w14:paraId="385B2210" w14:textId="77777777" w:rsidR="00992391" w:rsidRPr="00992391" w:rsidRDefault="00992391" w:rsidP="00E21D5E">
            <w:pPr>
              <w:jc w:val="center"/>
              <w:rPr>
                <w:rFonts w:ascii="Calibri" w:eastAsia="Times New Roman" w:hAnsi="Calibri" w:cs="Calibri"/>
                <w:b/>
                <w:bCs/>
                <w:color w:val="000000"/>
                <w:kern w:val="0"/>
                <w:sz w:val="20"/>
                <w:szCs w:val="20"/>
                <w:lang w:eastAsia="fr-FR"/>
                <w14:ligatures w14:val="none"/>
              </w:rPr>
            </w:pPr>
            <w:r w:rsidRPr="00992391">
              <w:rPr>
                <w:rFonts w:ascii="Calibri" w:eastAsia="Times New Roman" w:hAnsi="Calibri" w:cs="Calibri"/>
                <w:b/>
                <w:bCs/>
                <w:color w:val="000000"/>
                <w:kern w:val="0"/>
                <w:sz w:val="20"/>
                <w:szCs w:val="20"/>
                <w:lang w:eastAsia="fr-FR"/>
                <w14:ligatures w14:val="none"/>
              </w:rPr>
              <w:t>Réponse du soumissionnaire</w:t>
            </w:r>
          </w:p>
          <w:p w14:paraId="1B369383" w14:textId="77777777" w:rsidR="00992391" w:rsidRPr="00992391" w:rsidRDefault="00992391" w:rsidP="00E21D5E">
            <w:pPr>
              <w:rPr>
                <w:rFonts w:ascii="Calibri" w:eastAsia="Times New Roman" w:hAnsi="Calibri" w:cs="Calibri"/>
                <w:sz w:val="20"/>
                <w:szCs w:val="20"/>
                <w:lang w:eastAsia="fr-FR"/>
              </w:rPr>
            </w:pPr>
          </w:p>
        </w:tc>
      </w:tr>
      <w:tr w:rsidR="00992391" w:rsidRPr="00992391" w14:paraId="73A8DB9A" w14:textId="77777777" w:rsidTr="00703DFA">
        <w:tc>
          <w:tcPr>
            <w:tcW w:w="7372" w:type="dxa"/>
          </w:tcPr>
          <w:p w14:paraId="79F809E4" w14:textId="77777777" w:rsidR="005D7F57" w:rsidRDefault="005D7F57" w:rsidP="00E21D5E">
            <w:pPr>
              <w:jc w:val="both"/>
              <w:rPr>
                <w:rFonts w:ascii="Calibri" w:hAnsi="Calibri" w:cs="Calibri"/>
                <w:b/>
                <w:bCs/>
                <w:sz w:val="20"/>
                <w:szCs w:val="20"/>
              </w:rPr>
            </w:pPr>
          </w:p>
          <w:p w14:paraId="172E90F7" w14:textId="78DAB8FF" w:rsidR="00992391" w:rsidRPr="00992391" w:rsidRDefault="00992391" w:rsidP="00E21D5E">
            <w:pPr>
              <w:jc w:val="both"/>
              <w:rPr>
                <w:rFonts w:ascii="Calibri" w:hAnsi="Calibri" w:cs="Calibri"/>
                <w:b/>
                <w:bCs/>
                <w:sz w:val="20"/>
                <w:szCs w:val="20"/>
              </w:rPr>
            </w:pPr>
            <w:r w:rsidRPr="00992391">
              <w:rPr>
                <w:rFonts w:ascii="Calibri" w:hAnsi="Calibri" w:cs="Calibri"/>
                <w:b/>
                <w:bCs/>
                <w:sz w:val="20"/>
                <w:szCs w:val="20"/>
              </w:rPr>
              <w:t xml:space="preserve">Isolation phonique de la machine et niveau acoustique : </w:t>
            </w:r>
          </w:p>
          <w:p w14:paraId="707C033B" w14:textId="77777777" w:rsidR="00992391" w:rsidRPr="00992391" w:rsidRDefault="00992391" w:rsidP="00E21D5E">
            <w:pPr>
              <w:jc w:val="both"/>
              <w:rPr>
                <w:rFonts w:ascii="Calibri" w:hAnsi="Calibri" w:cs="Calibri"/>
                <w:b/>
                <w:bCs/>
                <w:sz w:val="20"/>
                <w:szCs w:val="20"/>
              </w:rPr>
            </w:pPr>
          </w:p>
          <w:p w14:paraId="6094F4C7" w14:textId="77777777" w:rsidR="00992391" w:rsidRPr="00992391" w:rsidRDefault="00992391" w:rsidP="00E21D5E">
            <w:pPr>
              <w:rPr>
                <w:rFonts w:ascii="Calibri" w:hAnsi="Calibri" w:cs="Calibri"/>
                <w:i/>
                <w:iCs/>
                <w:sz w:val="20"/>
                <w:szCs w:val="20"/>
              </w:rPr>
            </w:pPr>
            <w:r w:rsidRPr="00992391">
              <w:rPr>
                <w:rFonts w:ascii="Calibri" w:hAnsi="Calibri" w:cs="Calibri"/>
                <w:i/>
                <w:iCs/>
                <w:sz w:val="20"/>
                <w:szCs w:val="20"/>
              </w:rPr>
              <w:t>Le soumissionnaire devra indiquer les solutions techniques retenues pour insonoriser la machine afin d’éviter des nuisances sonores prolongées.</w:t>
            </w:r>
          </w:p>
          <w:p w14:paraId="4D7F6A5B" w14:textId="77777777" w:rsidR="00992391" w:rsidRPr="00992391" w:rsidRDefault="00992391" w:rsidP="00E21D5E">
            <w:pPr>
              <w:rPr>
                <w:rFonts w:ascii="Calibri" w:hAnsi="Calibri" w:cs="Calibri"/>
                <w:i/>
                <w:iCs/>
                <w:sz w:val="20"/>
                <w:szCs w:val="20"/>
              </w:rPr>
            </w:pPr>
          </w:p>
          <w:p w14:paraId="2C200CC3" w14:textId="77777777" w:rsidR="00992391" w:rsidRPr="00992391" w:rsidRDefault="00992391" w:rsidP="00E21D5E">
            <w:pPr>
              <w:rPr>
                <w:rFonts w:ascii="Calibri" w:hAnsi="Calibri" w:cs="Calibri"/>
                <w:i/>
                <w:iCs/>
                <w:sz w:val="20"/>
                <w:szCs w:val="20"/>
              </w:rPr>
            </w:pPr>
            <w:r w:rsidRPr="00992391">
              <w:rPr>
                <w:rFonts w:ascii="Calibri" w:hAnsi="Calibri" w:cs="Calibri"/>
                <w:i/>
                <w:iCs/>
                <w:sz w:val="20"/>
                <w:szCs w:val="20"/>
              </w:rPr>
              <w:t>Il devra également indiquer le niveau acoustique en dB(a) pour 8 heures d’exposition (Leq inférieur ou égal à 70 dB (a) pour 8 heures d’exposition, peut être toléré jusqu’à 80 dB)</w:t>
            </w:r>
          </w:p>
          <w:p w14:paraId="6496574D" w14:textId="77777777" w:rsidR="00992391" w:rsidRPr="00992391" w:rsidRDefault="00992391" w:rsidP="00E21D5E">
            <w:pPr>
              <w:jc w:val="center"/>
              <w:rPr>
                <w:rFonts w:ascii="Calibri" w:hAnsi="Calibri" w:cs="Calibri"/>
                <w:b/>
                <w:bCs/>
                <w:sz w:val="20"/>
                <w:szCs w:val="20"/>
              </w:rPr>
            </w:pPr>
          </w:p>
        </w:tc>
        <w:tc>
          <w:tcPr>
            <w:tcW w:w="3827" w:type="dxa"/>
          </w:tcPr>
          <w:p w14:paraId="76A0033B" w14:textId="77777777" w:rsidR="00992391" w:rsidRPr="00992391" w:rsidRDefault="00992391" w:rsidP="00E21D5E">
            <w:pPr>
              <w:jc w:val="center"/>
              <w:rPr>
                <w:rFonts w:ascii="Calibri" w:eastAsia="Times New Roman" w:hAnsi="Calibri" w:cs="Calibri"/>
                <w:b/>
                <w:bCs/>
                <w:color w:val="000000"/>
                <w:kern w:val="0"/>
                <w:sz w:val="20"/>
                <w:szCs w:val="20"/>
                <w:lang w:eastAsia="fr-FR"/>
                <w14:ligatures w14:val="none"/>
              </w:rPr>
            </w:pPr>
          </w:p>
        </w:tc>
      </w:tr>
      <w:tr w:rsidR="00992391" w:rsidRPr="00992391" w14:paraId="0245CD5F" w14:textId="77777777" w:rsidTr="00703DFA">
        <w:tc>
          <w:tcPr>
            <w:tcW w:w="7372" w:type="dxa"/>
          </w:tcPr>
          <w:p w14:paraId="13D181D9" w14:textId="77777777" w:rsidR="005D7F57" w:rsidRDefault="005D7F57" w:rsidP="00E21D5E">
            <w:pPr>
              <w:rPr>
                <w:rFonts w:ascii="Calibri" w:eastAsia="Times New Roman" w:hAnsi="Calibri" w:cs="Calibri"/>
                <w:b/>
                <w:bCs/>
                <w:sz w:val="20"/>
                <w:szCs w:val="20"/>
                <w:lang w:eastAsia="fr-FR"/>
              </w:rPr>
            </w:pPr>
          </w:p>
          <w:p w14:paraId="2FFD95D0" w14:textId="3BA06863" w:rsidR="00992391" w:rsidRPr="00992391" w:rsidRDefault="00992391" w:rsidP="00E21D5E">
            <w:pPr>
              <w:rPr>
                <w:rFonts w:ascii="Calibri" w:eastAsia="Times New Roman" w:hAnsi="Calibri" w:cs="Calibri"/>
                <w:b/>
                <w:bCs/>
                <w:sz w:val="20"/>
                <w:szCs w:val="20"/>
                <w:lang w:eastAsia="fr-FR"/>
              </w:rPr>
            </w:pPr>
            <w:r w:rsidRPr="00992391">
              <w:rPr>
                <w:rFonts w:ascii="Calibri" w:eastAsia="Times New Roman" w:hAnsi="Calibri" w:cs="Calibri"/>
                <w:b/>
                <w:bCs/>
                <w:sz w:val="20"/>
                <w:szCs w:val="20"/>
                <w:lang w:eastAsia="fr-FR"/>
              </w:rPr>
              <w:t>Gestion des déchets et réduction de l’impact environnemental lié à la mise en place de la solution :</w:t>
            </w:r>
          </w:p>
          <w:p w14:paraId="2E691193" w14:textId="77777777" w:rsidR="00992391" w:rsidRPr="00992391" w:rsidRDefault="00992391" w:rsidP="00E21D5E">
            <w:pPr>
              <w:rPr>
                <w:rFonts w:ascii="Calibri" w:eastAsia="Times New Roman" w:hAnsi="Calibri" w:cs="Calibri"/>
                <w:b/>
                <w:bCs/>
                <w:sz w:val="20"/>
                <w:szCs w:val="20"/>
                <w:lang w:eastAsia="fr-FR"/>
              </w:rPr>
            </w:pPr>
          </w:p>
          <w:p w14:paraId="0FD3F30C" w14:textId="77777777" w:rsidR="00992391" w:rsidRPr="00992391" w:rsidRDefault="00992391" w:rsidP="00E21D5E">
            <w:pPr>
              <w:rPr>
                <w:rFonts w:ascii="Calibri" w:eastAsia="Times New Roman" w:hAnsi="Calibri" w:cs="Calibri"/>
                <w:i/>
                <w:iCs/>
                <w:sz w:val="20"/>
                <w:szCs w:val="20"/>
                <w:lang w:eastAsia="fr-FR"/>
              </w:rPr>
            </w:pPr>
            <w:r w:rsidRPr="00992391">
              <w:rPr>
                <w:rFonts w:ascii="Calibri" w:eastAsia="Times New Roman" w:hAnsi="Calibri" w:cs="Calibri"/>
                <w:i/>
                <w:iCs/>
                <w:sz w:val="20"/>
                <w:szCs w:val="20"/>
                <w:lang w:eastAsia="fr-FR"/>
              </w:rPr>
              <w:t>Le soumissionnaire devra présenter sa politique de gestion de déchets au sein de sa société de façon générale, et indiquer la façon dont il mettra en œuvre cette politique dans l’exécution de ce marché.</w:t>
            </w:r>
          </w:p>
          <w:p w14:paraId="511FC124" w14:textId="77777777" w:rsidR="00992391" w:rsidRPr="00992391" w:rsidRDefault="00992391" w:rsidP="00E21D5E">
            <w:pPr>
              <w:rPr>
                <w:rFonts w:ascii="Calibri" w:eastAsia="Times New Roman" w:hAnsi="Calibri" w:cs="Calibri"/>
                <w:i/>
                <w:iCs/>
                <w:sz w:val="20"/>
                <w:szCs w:val="20"/>
                <w:lang w:eastAsia="fr-FR"/>
              </w:rPr>
            </w:pPr>
          </w:p>
          <w:p w14:paraId="4A415B3E" w14:textId="77777777" w:rsidR="00992391" w:rsidRPr="00992391" w:rsidRDefault="00992391" w:rsidP="00E21D5E">
            <w:pPr>
              <w:rPr>
                <w:rFonts w:ascii="Calibri" w:eastAsia="Times New Roman" w:hAnsi="Calibri" w:cs="Calibri"/>
                <w:i/>
                <w:iCs/>
                <w:sz w:val="20"/>
                <w:szCs w:val="20"/>
                <w:lang w:eastAsia="fr-FR"/>
              </w:rPr>
            </w:pPr>
          </w:p>
          <w:p w14:paraId="48563935" w14:textId="77777777" w:rsidR="00992391" w:rsidRPr="00992391" w:rsidRDefault="00992391" w:rsidP="00E21D5E">
            <w:pPr>
              <w:rPr>
                <w:rFonts w:ascii="Calibri" w:eastAsia="Times New Roman" w:hAnsi="Calibri" w:cs="Calibri"/>
                <w:i/>
                <w:iCs/>
                <w:sz w:val="20"/>
                <w:szCs w:val="20"/>
                <w:lang w:eastAsia="fr-FR"/>
              </w:rPr>
            </w:pPr>
          </w:p>
        </w:tc>
        <w:tc>
          <w:tcPr>
            <w:tcW w:w="3827" w:type="dxa"/>
          </w:tcPr>
          <w:p w14:paraId="2EDD7E5F" w14:textId="77777777" w:rsidR="00992391" w:rsidRPr="00992391" w:rsidRDefault="00992391" w:rsidP="00E21D5E">
            <w:pPr>
              <w:rPr>
                <w:rFonts w:ascii="Calibri" w:eastAsia="Times New Roman" w:hAnsi="Calibri" w:cs="Calibri"/>
                <w:sz w:val="20"/>
                <w:szCs w:val="20"/>
                <w:lang w:eastAsia="fr-FR"/>
              </w:rPr>
            </w:pPr>
          </w:p>
        </w:tc>
      </w:tr>
    </w:tbl>
    <w:p w14:paraId="1CDF42ED" w14:textId="77777777" w:rsidR="00E56524" w:rsidRDefault="00E56524">
      <w:pPr>
        <w:rPr>
          <w:rFonts w:ascii="Calibri" w:hAnsi="Calibri" w:cs="Calibri"/>
          <w:b/>
          <w:bCs/>
        </w:rPr>
      </w:pPr>
    </w:p>
    <w:p w14:paraId="6AB1647E" w14:textId="77777777" w:rsidR="00992391" w:rsidRDefault="00992391">
      <w:pPr>
        <w:rPr>
          <w:rFonts w:ascii="Calibri" w:hAnsi="Calibri" w:cs="Calibri"/>
          <w:b/>
          <w:bCs/>
        </w:rPr>
      </w:pPr>
    </w:p>
    <w:p w14:paraId="12D7D8A5" w14:textId="77777777" w:rsidR="00992391" w:rsidRDefault="00992391">
      <w:pPr>
        <w:rPr>
          <w:rFonts w:ascii="Calibri" w:hAnsi="Calibri" w:cs="Calibri"/>
          <w:b/>
          <w:bCs/>
        </w:rPr>
      </w:pPr>
    </w:p>
    <w:p w14:paraId="5615D18C" w14:textId="77777777" w:rsidR="00992391" w:rsidRDefault="00992391">
      <w:pPr>
        <w:rPr>
          <w:rFonts w:ascii="Calibri" w:hAnsi="Calibri" w:cs="Calibri"/>
          <w:b/>
          <w:bCs/>
        </w:rPr>
      </w:pPr>
    </w:p>
    <w:p w14:paraId="1FA22752" w14:textId="77777777" w:rsidR="00992391" w:rsidRDefault="00992391">
      <w:pPr>
        <w:rPr>
          <w:rFonts w:ascii="Calibri" w:hAnsi="Calibri" w:cs="Calibri"/>
          <w:b/>
          <w:bCs/>
        </w:rPr>
      </w:pPr>
    </w:p>
    <w:p w14:paraId="55C16F61" w14:textId="77777777" w:rsidR="005D7F57" w:rsidRDefault="005D7F57" w:rsidP="006B6B9C">
      <w:pPr>
        <w:tabs>
          <w:tab w:val="left" w:pos="945"/>
        </w:tabs>
        <w:rPr>
          <w:rFonts w:ascii="Calibri" w:eastAsia="Times New Roman" w:hAnsi="Calibri" w:cs="Calibri"/>
          <w:b/>
          <w:bCs/>
          <w:u w:val="single"/>
          <w:lang w:eastAsia="fr-FR"/>
        </w:rPr>
      </w:pPr>
    </w:p>
    <w:p w14:paraId="742458C4" w14:textId="77777777" w:rsidR="009C2DAC" w:rsidRDefault="009C2DAC" w:rsidP="006B6B9C">
      <w:pPr>
        <w:tabs>
          <w:tab w:val="left" w:pos="945"/>
        </w:tabs>
        <w:rPr>
          <w:rFonts w:ascii="Calibri" w:eastAsia="Times New Roman" w:hAnsi="Calibri" w:cs="Calibri"/>
          <w:b/>
          <w:bCs/>
          <w:u w:val="single"/>
          <w:lang w:eastAsia="fr-FR"/>
        </w:rPr>
      </w:pPr>
    </w:p>
    <w:p w14:paraId="71E53979" w14:textId="77777777" w:rsidR="009C2DAC" w:rsidRDefault="009C2DAC" w:rsidP="006B6B9C">
      <w:pPr>
        <w:tabs>
          <w:tab w:val="left" w:pos="945"/>
        </w:tabs>
        <w:rPr>
          <w:rFonts w:ascii="Calibri" w:eastAsia="Times New Roman" w:hAnsi="Calibri" w:cs="Calibri"/>
          <w:b/>
          <w:bCs/>
          <w:u w:val="single"/>
          <w:lang w:eastAsia="fr-FR"/>
        </w:rPr>
      </w:pPr>
    </w:p>
    <w:p w14:paraId="417A88B7" w14:textId="77777777" w:rsidR="009C2DAC" w:rsidRDefault="009C2DAC" w:rsidP="006B6B9C">
      <w:pPr>
        <w:tabs>
          <w:tab w:val="left" w:pos="945"/>
        </w:tabs>
        <w:rPr>
          <w:rFonts w:ascii="Calibri" w:eastAsia="Times New Roman" w:hAnsi="Calibri" w:cs="Calibri"/>
          <w:b/>
          <w:bCs/>
          <w:u w:val="single"/>
          <w:lang w:eastAsia="fr-FR"/>
        </w:rPr>
      </w:pPr>
    </w:p>
    <w:p w14:paraId="4BFA7A1C" w14:textId="77777777" w:rsidR="009C2DAC" w:rsidRDefault="009C2DAC" w:rsidP="006B6B9C">
      <w:pPr>
        <w:tabs>
          <w:tab w:val="left" w:pos="945"/>
        </w:tabs>
        <w:rPr>
          <w:rFonts w:ascii="Calibri" w:eastAsia="Times New Roman" w:hAnsi="Calibri" w:cs="Calibri"/>
          <w:b/>
          <w:bCs/>
          <w:u w:val="single"/>
          <w:lang w:eastAsia="fr-FR"/>
        </w:rPr>
      </w:pPr>
    </w:p>
    <w:p w14:paraId="10C57625" w14:textId="77777777" w:rsidR="009C2DAC" w:rsidRDefault="009C2DAC" w:rsidP="006B6B9C">
      <w:pPr>
        <w:tabs>
          <w:tab w:val="left" w:pos="945"/>
        </w:tabs>
        <w:rPr>
          <w:rFonts w:ascii="Calibri" w:eastAsia="Times New Roman" w:hAnsi="Calibri" w:cs="Calibri"/>
          <w:b/>
          <w:bCs/>
          <w:u w:val="single"/>
          <w:lang w:eastAsia="fr-FR"/>
        </w:rPr>
      </w:pPr>
    </w:p>
    <w:p w14:paraId="25B5D7D1" w14:textId="77777777" w:rsidR="009C2DAC" w:rsidRDefault="009C2DAC" w:rsidP="006B6B9C">
      <w:pPr>
        <w:tabs>
          <w:tab w:val="left" w:pos="945"/>
        </w:tabs>
        <w:rPr>
          <w:rFonts w:ascii="Calibri" w:eastAsia="Times New Roman" w:hAnsi="Calibri" w:cs="Calibri"/>
          <w:b/>
          <w:bCs/>
          <w:u w:val="single"/>
          <w:lang w:eastAsia="fr-FR"/>
        </w:rPr>
      </w:pPr>
    </w:p>
    <w:p w14:paraId="4B6F4905" w14:textId="77777777" w:rsidR="009C2DAC" w:rsidRDefault="009C2DAC" w:rsidP="006B6B9C">
      <w:pPr>
        <w:tabs>
          <w:tab w:val="left" w:pos="945"/>
        </w:tabs>
        <w:rPr>
          <w:rFonts w:ascii="Calibri" w:eastAsia="Times New Roman" w:hAnsi="Calibri" w:cs="Calibri"/>
          <w:b/>
          <w:bCs/>
          <w:u w:val="single"/>
          <w:lang w:eastAsia="fr-FR"/>
        </w:rPr>
      </w:pPr>
    </w:p>
    <w:p w14:paraId="4C0F5BDA" w14:textId="77777777" w:rsidR="009C2DAC" w:rsidRDefault="009C2DAC" w:rsidP="006B6B9C">
      <w:pPr>
        <w:tabs>
          <w:tab w:val="left" w:pos="945"/>
        </w:tabs>
        <w:rPr>
          <w:rFonts w:ascii="Calibri" w:eastAsia="Times New Roman" w:hAnsi="Calibri" w:cs="Calibri"/>
          <w:b/>
          <w:bCs/>
          <w:u w:val="single"/>
          <w:lang w:eastAsia="fr-FR"/>
        </w:rPr>
      </w:pPr>
    </w:p>
    <w:p w14:paraId="30D20096" w14:textId="77777777" w:rsidR="009C2DAC" w:rsidRDefault="009C2DAC" w:rsidP="006B6B9C">
      <w:pPr>
        <w:tabs>
          <w:tab w:val="left" w:pos="945"/>
        </w:tabs>
        <w:rPr>
          <w:rFonts w:ascii="Calibri" w:eastAsia="Times New Roman" w:hAnsi="Calibri" w:cs="Calibri"/>
          <w:b/>
          <w:bCs/>
          <w:u w:val="single"/>
          <w:lang w:eastAsia="fr-FR"/>
        </w:rPr>
      </w:pPr>
    </w:p>
    <w:p w14:paraId="14A7EE49" w14:textId="77777777" w:rsidR="009C2DAC" w:rsidRDefault="009C2DAC" w:rsidP="006B6B9C">
      <w:pPr>
        <w:tabs>
          <w:tab w:val="left" w:pos="945"/>
        </w:tabs>
        <w:rPr>
          <w:rFonts w:ascii="Calibri" w:eastAsia="Times New Roman" w:hAnsi="Calibri" w:cs="Calibri"/>
          <w:b/>
          <w:bCs/>
          <w:u w:val="single"/>
          <w:lang w:eastAsia="fr-FR"/>
        </w:rPr>
      </w:pPr>
    </w:p>
    <w:p w14:paraId="3C179FF4" w14:textId="77777777" w:rsidR="009C2DAC" w:rsidRDefault="009C2DAC" w:rsidP="006B6B9C">
      <w:pPr>
        <w:tabs>
          <w:tab w:val="left" w:pos="945"/>
        </w:tabs>
        <w:rPr>
          <w:rFonts w:ascii="Calibri" w:eastAsia="Times New Roman" w:hAnsi="Calibri" w:cs="Calibri"/>
          <w:b/>
          <w:bCs/>
          <w:u w:val="single"/>
          <w:lang w:eastAsia="fr-FR"/>
        </w:rPr>
      </w:pPr>
    </w:p>
    <w:p w14:paraId="02A56384" w14:textId="096D2B02" w:rsidR="006B6B9C" w:rsidRPr="00CD43C5" w:rsidRDefault="006B6B9C" w:rsidP="006B6B9C">
      <w:pPr>
        <w:tabs>
          <w:tab w:val="left" w:pos="945"/>
        </w:tabs>
        <w:rPr>
          <w:rFonts w:ascii="Calibri" w:eastAsia="Times New Roman" w:hAnsi="Calibri" w:cs="Calibri"/>
          <w:b/>
          <w:bCs/>
          <w:u w:val="single"/>
          <w:lang w:eastAsia="fr-FR"/>
        </w:rPr>
      </w:pPr>
      <w:r w:rsidRPr="00CD43C5">
        <w:rPr>
          <w:rFonts w:ascii="Calibri" w:eastAsia="Times New Roman" w:hAnsi="Calibri" w:cs="Calibri"/>
          <w:b/>
          <w:bCs/>
          <w:u w:val="single"/>
          <w:lang w:eastAsia="fr-FR"/>
        </w:rPr>
        <w:lastRenderedPageBreak/>
        <w:t>Plan de l’atelier</w:t>
      </w:r>
    </w:p>
    <w:p w14:paraId="6E8B4274" w14:textId="43F85190" w:rsidR="006B6B9C" w:rsidRPr="00CD43C5" w:rsidRDefault="006B6B9C" w:rsidP="006B6B9C">
      <w:pPr>
        <w:tabs>
          <w:tab w:val="left" w:pos="945"/>
        </w:tabs>
        <w:rPr>
          <w:rFonts w:ascii="Calibri" w:eastAsia="Times New Roman" w:hAnsi="Calibri" w:cs="Calibri"/>
          <w:lang w:eastAsia="fr-FR"/>
        </w:rPr>
      </w:pPr>
      <w:r w:rsidRPr="00CD43C5">
        <w:rPr>
          <w:rFonts w:ascii="Calibri" w:eastAsia="Times New Roman" w:hAnsi="Calibri" w:cs="Calibri"/>
          <w:lang w:eastAsia="fr-FR"/>
        </w:rPr>
        <w:t>Les soumissionnaires prendront les côtes dont ils ont besoin lors de la visite obligatoire</w:t>
      </w:r>
    </w:p>
    <w:p w14:paraId="510B2A5A" w14:textId="367BDB97" w:rsidR="006B6B9C" w:rsidRPr="00CD43C5" w:rsidRDefault="006B6B9C" w:rsidP="006B6B9C">
      <w:pPr>
        <w:tabs>
          <w:tab w:val="left" w:pos="945"/>
        </w:tabs>
        <w:rPr>
          <w:rFonts w:ascii="Calibri" w:eastAsia="Times New Roman" w:hAnsi="Calibri" w:cs="Calibri"/>
          <w:lang w:eastAsia="fr-FR"/>
        </w:rPr>
      </w:pPr>
      <w:r w:rsidRPr="00CD43C5">
        <w:rPr>
          <w:rFonts w:ascii="Calibri" w:hAnsi="Calibri" w:cs="Calibri"/>
          <w:noProof/>
        </w:rPr>
        <w:drawing>
          <wp:inline distT="0" distB="0" distL="0" distR="0" wp14:anchorId="3464A712" wp14:editId="5F385CB9">
            <wp:extent cx="6238240" cy="698171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48644" cy="6993357"/>
                    </a:xfrm>
                    <a:prstGeom prst="rect">
                      <a:avLst/>
                    </a:prstGeom>
                    <a:noFill/>
                    <a:ln>
                      <a:noFill/>
                    </a:ln>
                  </pic:spPr>
                </pic:pic>
              </a:graphicData>
            </a:graphic>
          </wp:inline>
        </w:drawing>
      </w:r>
    </w:p>
    <w:sectPr w:rsidR="006B6B9C" w:rsidRPr="00CD43C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62D43D" w14:textId="77777777" w:rsidR="00E56524" w:rsidRDefault="00E56524" w:rsidP="00E56524">
      <w:pPr>
        <w:spacing w:after="0" w:line="240" w:lineRule="auto"/>
      </w:pPr>
      <w:r>
        <w:separator/>
      </w:r>
    </w:p>
  </w:endnote>
  <w:endnote w:type="continuationSeparator" w:id="0">
    <w:p w14:paraId="487115A6" w14:textId="77777777" w:rsidR="00E56524" w:rsidRDefault="00E56524" w:rsidP="00E565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099331" w14:textId="77777777" w:rsidR="00E56524" w:rsidRDefault="00E56524" w:rsidP="00E56524">
      <w:pPr>
        <w:spacing w:after="0" w:line="240" w:lineRule="auto"/>
      </w:pPr>
      <w:r>
        <w:separator/>
      </w:r>
    </w:p>
  </w:footnote>
  <w:footnote w:type="continuationSeparator" w:id="0">
    <w:p w14:paraId="7C5EC697" w14:textId="77777777" w:rsidR="00E56524" w:rsidRDefault="00E56524" w:rsidP="00E565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83F11"/>
    <w:multiLevelType w:val="hybridMultilevel"/>
    <w:tmpl w:val="12547C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3CA2A9F"/>
    <w:multiLevelType w:val="hybridMultilevel"/>
    <w:tmpl w:val="B8BA3B04"/>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ECB70DE"/>
    <w:multiLevelType w:val="hybridMultilevel"/>
    <w:tmpl w:val="322E82E2"/>
    <w:lvl w:ilvl="0" w:tplc="0BB434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54E2217"/>
    <w:multiLevelType w:val="hybridMultilevel"/>
    <w:tmpl w:val="07E09BF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DBA53C1"/>
    <w:multiLevelType w:val="hybridMultilevel"/>
    <w:tmpl w:val="91585EAC"/>
    <w:lvl w:ilvl="0" w:tplc="EDB8666A">
      <w:start w:val="1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CE6A69"/>
    <w:multiLevelType w:val="hybridMultilevel"/>
    <w:tmpl w:val="91305AF8"/>
    <w:lvl w:ilvl="0" w:tplc="A5A09C5A">
      <w:start w:val="4"/>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A816A94"/>
    <w:multiLevelType w:val="hybridMultilevel"/>
    <w:tmpl w:val="4ACA978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C094539"/>
    <w:multiLevelType w:val="hybridMultilevel"/>
    <w:tmpl w:val="AE80139A"/>
    <w:lvl w:ilvl="0" w:tplc="7B9A5AAA">
      <w:start w:val="1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EF97B19"/>
    <w:multiLevelType w:val="hybridMultilevel"/>
    <w:tmpl w:val="3EC211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468566C"/>
    <w:multiLevelType w:val="hybridMultilevel"/>
    <w:tmpl w:val="406CF878"/>
    <w:lvl w:ilvl="0" w:tplc="F1CA5900">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AFC4BE6"/>
    <w:multiLevelType w:val="hybridMultilevel"/>
    <w:tmpl w:val="FABE154A"/>
    <w:lvl w:ilvl="0" w:tplc="28EE7DDC">
      <w:start w:val="17"/>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35A4481"/>
    <w:multiLevelType w:val="hybridMultilevel"/>
    <w:tmpl w:val="0D76CBAA"/>
    <w:lvl w:ilvl="0" w:tplc="013EFE42">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49023C8"/>
    <w:multiLevelType w:val="hybridMultilevel"/>
    <w:tmpl w:val="3EA24714"/>
    <w:lvl w:ilvl="0" w:tplc="013EFE42">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BE758E3"/>
    <w:multiLevelType w:val="hybridMultilevel"/>
    <w:tmpl w:val="3ADA42DE"/>
    <w:lvl w:ilvl="0" w:tplc="CAE0ABC6">
      <w:start w:val="17"/>
      <w:numFmt w:val="bullet"/>
      <w:lvlText w:val="-"/>
      <w:lvlJc w:val="left"/>
      <w:pPr>
        <w:ind w:left="720" w:hanging="360"/>
      </w:pPr>
      <w:rPr>
        <w:rFonts w:ascii="Calibri" w:eastAsiaTheme="minorHAnsi" w:hAnsi="Calibri" w:cs="Calibri"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199572F"/>
    <w:multiLevelType w:val="hybridMultilevel"/>
    <w:tmpl w:val="1EECB99E"/>
    <w:lvl w:ilvl="0" w:tplc="58EA600C">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7B8E4AB0"/>
    <w:multiLevelType w:val="hybridMultilevel"/>
    <w:tmpl w:val="007261E0"/>
    <w:lvl w:ilvl="0" w:tplc="28EE7DDC">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755710332">
    <w:abstractNumId w:val="2"/>
  </w:num>
  <w:num w:numId="2" w16cid:durableId="817720899">
    <w:abstractNumId w:val="7"/>
  </w:num>
  <w:num w:numId="3" w16cid:durableId="87239999">
    <w:abstractNumId w:val="4"/>
  </w:num>
  <w:num w:numId="4" w16cid:durableId="1903371819">
    <w:abstractNumId w:val="9"/>
  </w:num>
  <w:num w:numId="5" w16cid:durableId="161242963">
    <w:abstractNumId w:val="14"/>
  </w:num>
  <w:num w:numId="6" w16cid:durableId="1484197907">
    <w:abstractNumId w:val="5"/>
  </w:num>
  <w:num w:numId="7" w16cid:durableId="2130732886">
    <w:abstractNumId w:val="12"/>
  </w:num>
  <w:num w:numId="8" w16cid:durableId="1255893853">
    <w:abstractNumId w:val="6"/>
  </w:num>
  <w:num w:numId="9" w16cid:durableId="1373725350">
    <w:abstractNumId w:val="3"/>
  </w:num>
  <w:num w:numId="10" w16cid:durableId="971446550">
    <w:abstractNumId w:val="11"/>
  </w:num>
  <w:num w:numId="11" w16cid:durableId="1823228120">
    <w:abstractNumId w:val="8"/>
  </w:num>
  <w:num w:numId="12" w16cid:durableId="1085422181">
    <w:abstractNumId w:val="13"/>
  </w:num>
  <w:num w:numId="13" w16cid:durableId="729614186">
    <w:abstractNumId w:val="10"/>
  </w:num>
  <w:num w:numId="14" w16cid:durableId="1903707917">
    <w:abstractNumId w:val="0"/>
  </w:num>
  <w:num w:numId="15" w16cid:durableId="13307362">
    <w:abstractNumId w:val="1"/>
  </w:num>
  <w:num w:numId="16" w16cid:durableId="17318767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F1F"/>
    <w:rsid w:val="0005508C"/>
    <w:rsid w:val="00086863"/>
    <w:rsid w:val="000945A8"/>
    <w:rsid w:val="00102E32"/>
    <w:rsid w:val="0011058C"/>
    <w:rsid w:val="00127BC5"/>
    <w:rsid w:val="00132F89"/>
    <w:rsid w:val="001424DF"/>
    <w:rsid w:val="00142701"/>
    <w:rsid w:val="001703D6"/>
    <w:rsid w:val="001744AD"/>
    <w:rsid w:val="00196E8F"/>
    <w:rsid w:val="001A7B2A"/>
    <w:rsid w:val="001B3322"/>
    <w:rsid w:val="001D2C87"/>
    <w:rsid w:val="00206886"/>
    <w:rsid w:val="00215649"/>
    <w:rsid w:val="00216DEA"/>
    <w:rsid w:val="00231759"/>
    <w:rsid w:val="00256F1F"/>
    <w:rsid w:val="00257BEC"/>
    <w:rsid w:val="002A6DC4"/>
    <w:rsid w:val="002B70B5"/>
    <w:rsid w:val="002D1013"/>
    <w:rsid w:val="002D74BC"/>
    <w:rsid w:val="002E1FD3"/>
    <w:rsid w:val="002E397B"/>
    <w:rsid w:val="002E7118"/>
    <w:rsid w:val="00333199"/>
    <w:rsid w:val="00391562"/>
    <w:rsid w:val="003B0B30"/>
    <w:rsid w:val="003B1F76"/>
    <w:rsid w:val="003B5E65"/>
    <w:rsid w:val="003C2F33"/>
    <w:rsid w:val="003C5886"/>
    <w:rsid w:val="003D6CC0"/>
    <w:rsid w:val="00417708"/>
    <w:rsid w:val="00430E1F"/>
    <w:rsid w:val="004346FE"/>
    <w:rsid w:val="00445817"/>
    <w:rsid w:val="00446879"/>
    <w:rsid w:val="004705B5"/>
    <w:rsid w:val="004769AD"/>
    <w:rsid w:val="004835EE"/>
    <w:rsid w:val="00491511"/>
    <w:rsid w:val="004A09E7"/>
    <w:rsid w:val="004B45F6"/>
    <w:rsid w:val="004D1DA5"/>
    <w:rsid w:val="004D358E"/>
    <w:rsid w:val="004E5D70"/>
    <w:rsid w:val="00514D87"/>
    <w:rsid w:val="00524547"/>
    <w:rsid w:val="00554D3B"/>
    <w:rsid w:val="005602FE"/>
    <w:rsid w:val="00562433"/>
    <w:rsid w:val="005A6A9F"/>
    <w:rsid w:val="005A7B13"/>
    <w:rsid w:val="005D7F57"/>
    <w:rsid w:val="005F1DA5"/>
    <w:rsid w:val="00604354"/>
    <w:rsid w:val="006052FD"/>
    <w:rsid w:val="0060700B"/>
    <w:rsid w:val="00622E54"/>
    <w:rsid w:val="00654328"/>
    <w:rsid w:val="00656E23"/>
    <w:rsid w:val="00673C4F"/>
    <w:rsid w:val="00690349"/>
    <w:rsid w:val="006B6B9C"/>
    <w:rsid w:val="006F337B"/>
    <w:rsid w:val="00703DFA"/>
    <w:rsid w:val="0070704C"/>
    <w:rsid w:val="007C3219"/>
    <w:rsid w:val="007F254E"/>
    <w:rsid w:val="008012CA"/>
    <w:rsid w:val="00812C14"/>
    <w:rsid w:val="008159FE"/>
    <w:rsid w:val="008214AB"/>
    <w:rsid w:val="00826D18"/>
    <w:rsid w:val="008454D8"/>
    <w:rsid w:val="008927A1"/>
    <w:rsid w:val="008A7DAD"/>
    <w:rsid w:val="008B64BD"/>
    <w:rsid w:val="008C37D6"/>
    <w:rsid w:val="008D7229"/>
    <w:rsid w:val="008E42BD"/>
    <w:rsid w:val="00906085"/>
    <w:rsid w:val="0091419E"/>
    <w:rsid w:val="0093539F"/>
    <w:rsid w:val="009353B4"/>
    <w:rsid w:val="00942509"/>
    <w:rsid w:val="0094281D"/>
    <w:rsid w:val="0098120A"/>
    <w:rsid w:val="00990D3F"/>
    <w:rsid w:val="00992391"/>
    <w:rsid w:val="009B4FD6"/>
    <w:rsid w:val="009C2DAC"/>
    <w:rsid w:val="009C6315"/>
    <w:rsid w:val="009E6F2D"/>
    <w:rsid w:val="00A02813"/>
    <w:rsid w:val="00A354B4"/>
    <w:rsid w:val="00A427DA"/>
    <w:rsid w:val="00A44B0C"/>
    <w:rsid w:val="00A86846"/>
    <w:rsid w:val="00A9727A"/>
    <w:rsid w:val="00B017CA"/>
    <w:rsid w:val="00B20BB8"/>
    <w:rsid w:val="00B41049"/>
    <w:rsid w:val="00B4761B"/>
    <w:rsid w:val="00B4764E"/>
    <w:rsid w:val="00B56734"/>
    <w:rsid w:val="00B93A25"/>
    <w:rsid w:val="00BA455E"/>
    <w:rsid w:val="00BD578C"/>
    <w:rsid w:val="00BE2122"/>
    <w:rsid w:val="00C04076"/>
    <w:rsid w:val="00C12AA2"/>
    <w:rsid w:val="00C208DA"/>
    <w:rsid w:val="00C44E25"/>
    <w:rsid w:val="00C45C06"/>
    <w:rsid w:val="00C62426"/>
    <w:rsid w:val="00C8147A"/>
    <w:rsid w:val="00C876BA"/>
    <w:rsid w:val="00C92C89"/>
    <w:rsid w:val="00C9447B"/>
    <w:rsid w:val="00C97045"/>
    <w:rsid w:val="00CA0660"/>
    <w:rsid w:val="00CA1268"/>
    <w:rsid w:val="00CA3350"/>
    <w:rsid w:val="00CB5EF3"/>
    <w:rsid w:val="00CC027C"/>
    <w:rsid w:val="00CD43C5"/>
    <w:rsid w:val="00CD4668"/>
    <w:rsid w:val="00CE051D"/>
    <w:rsid w:val="00D25E55"/>
    <w:rsid w:val="00D77A2D"/>
    <w:rsid w:val="00DC4E24"/>
    <w:rsid w:val="00DC6C42"/>
    <w:rsid w:val="00DE2904"/>
    <w:rsid w:val="00E10BF7"/>
    <w:rsid w:val="00E56524"/>
    <w:rsid w:val="00E60870"/>
    <w:rsid w:val="00E62408"/>
    <w:rsid w:val="00E70A63"/>
    <w:rsid w:val="00E81E47"/>
    <w:rsid w:val="00E96236"/>
    <w:rsid w:val="00EB30E1"/>
    <w:rsid w:val="00EC64EA"/>
    <w:rsid w:val="00ED04E0"/>
    <w:rsid w:val="00ED2841"/>
    <w:rsid w:val="00EE4C87"/>
    <w:rsid w:val="00EF0712"/>
    <w:rsid w:val="00EF67AD"/>
    <w:rsid w:val="00F459EF"/>
    <w:rsid w:val="00F60F9D"/>
    <w:rsid w:val="00F7395A"/>
    <w:rsid w:val="00F75D27"/>
    <w:rsid w:val="00F81A73"/>
    <w:rsid w:val="00F908FC"/>
    <w:rsid w:val="00F91354"/>
    <w:rsid w:val="00F914CB"/>
    <w:rsid w:val="00FA3689"/>
    <w:rsid w:val="00FA52AC"/>
    <w:rsid w:val="00FE0F5D"/>
    <w:rsid w:val="00FF5D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2966C2"/>
  <w15:chartTrackingRefBased/>
  <w15:docId w15:val="{0B664C23-7887-4E97-AC4A-282054924D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256F1F"/>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Titre2">
    <w:name w:val="heading 2"/>
    <w:basedOn w:val="Normal"/>
    <w:next w:val="Normal"/>
    <w:link w:val="Titre2Car"/>
    <w:uiPriority w:val="9"/>
    <w:semiHidden/>
    <w:unhideWhenUsed/>
    <w:qFormat/>
    <w:rsid w:val="00256F1F"/>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Titre3">
    <w:name w:val="heading 3"/>
    <w:basedOn w:val="Normal"/>
    <w:next w:val="Normal"/>
    <w:link w:val="Titre3Car"/>
    <w:uiPriority w:val="9"/>
    <w:semiHidden/>
    <w:unhideWhenUsed/>
    <w:qFormat/>
    <w:rsid w:val="00256F1F"/>
    <w:pPr>
      <w:keepNext/>
      <w:keepLines/>
      <w:spacing w:before="160" w:after="80"/>
      <w:outlineLvl w:val="2"/>
    </w:pPr>
    <w:rPr>
      <w:rFonts w:eastAsiaTheme="majorEastAsia" w:cstheme="majorBidi"/>
      <w:color w:val="2E74B5" w:themeColor="accent1" w:themeShade="BF"/>
      <w:sz w:val="28"/>
      <w:szCs w:val="28"/>
    </w:rPr>
  </w:style>
  <w:style w:type="paragraph" w:styleId="Titre4">
    <w:name w:val="heading 4"/>
    <w:basedOn w:val="Normal"/>
    <w:next w:val="Normal"/>
    <w:link w:val="Titre4Car"/>
    <w:uiPriority w:val="9"/>
    <w:semiHidden/>
    <w:unhideWhenUsed/>
    <w:qFormat/>
    <w:rsid w:val="00256F1F"/>
    <w:pPr>
      <w:keepNext/>
      <w:keepLines/>
      <w:spacing w:before="80" w:after="40"/>
      <w:outlineLvl w:val="3"/>
    </w:pPr>
    <w:rPr>
      <w:rFonts w:eastAsiaTheme="majorEastAsia" w:cstheme="majorBidi"/>
      <w:i/>
      <w:iCs/>
      <w:color w:val="2E74B5" w:themeColor="accent1" w:themeShade="BF"/>
    </w:rPr>
  </w:style>
  <w:style w:type="paragraph" w:styleId="Titre5">
    <w:name w:val="heading 5"/>
    <w:basedOn w:val="Normal"/>
    <w:next w:val="Normal"/>
    <w:link w:val="Titre5Car"/>
    <w:uiPriority w:val="9"/>
    <w:semiHidden/>
    <w:unhideWhenUsed/>
    <w:qFormat/>
    <w:rsid w:val="00256F1F"/>
    <w:pPr>
      <w:keepNext/>
      <w:keepLines/>
      <w:spacing w:before="80" w:after="40"/>
      <w:outlineLvl w:val="4"/>
    </w:pPr>
    <w:rPr>
      <w:rFonts w:eastAsiaTheme="majorEastAsia" w:cstheme="majorBidi"/>
      <w:color w:val="2E74B5" w:themeColor="accent1" w:themeShade="BF"/>
    </w:rPr>
  </w:style>
  <w:style w:type="paragraph" w:styleId="Titre6">
    <w:name w:val="heading 6"/>
    <w:basedOn w:val="Normal"/>
    <w:next w:val="Normal"/>
    <w:link w:val="Titre6Car"/>
    <w:uiPriority w:val="9"/>
    <w:semiHidden/>
    <w:unhideWhenUsed/>
    <w:qFormat/>
    <w:rsid w:val="00256F1F"/>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256F1F"/>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256F1F"/>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256F1F"/>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56F1F"/>
    <w:rPr>
      <w:rFonts w:asciiTheme="majorHAnsi" w:eastAsiaTheme="majorEastAsia" w:hAnsiTheme="majorHAnsi" w:cstheme="majorBidi"/>
      <w:color w:val="2E74B5" w:themeColor="accent1" w:themeShade="BF"/>
      <w:sz w:val="40"/>
      <w:szCs w:val="40"/>
    </w:rPr>
  </w:style>
  <w:style w:type="character" w:customStyle="1" w:styleId="Titre2Car">
    <w:name w:val="Titre 2 Car"/>
    <w:basedOn w:val="Policepardfaut"/>
    <w:link w:val="Titre2"/>
    <w:uiPriority w:val="9"/>
    <w:semiHidden/>
    <w:rsid w:val="00256F1F"/>
    <w:rPr>
      <w:rFonts w:asciiTheme="majorHAnsi" w:eastAsiaTheme="majorEastAsia" w:hAnsiTheme="majorHAnsi" w:cstheme="majorBidi"/>
      <w:color w:val="2E74B5" w:themeColor="accent1" w:themeShade="BF"/>
      <w:sz w:val="32"/>
      <w:szCs w:val="32"/>
    </w:rPr>
  </w:style>
  <w:style w:type="character" w:customStyle="1" w:styleId="Titre3Car">
    <w:name w:val="Titre 3 Car"/>
    <w:basedOn w:val="Policepardfaut"/>
    <w:link w:val="Titre3"/>
    <w:uiPriority w:val="9"/>
    <w:semiHidden/>
    <w:rsid w:val="00256F1F"/>
    <w:rPr>
      <w:rFonts w:eastAsiaTheme="majorEastAsia" w:cstheme="majorBidi"/>
      <w:color w:val="2E74B5" w:themeColor="accent1" w:themeShade="BF"/>
      <w:sz w:val="28"/>
      <w:szCs w:val="28"/>
    </w:rPr>
  </w:style>
  <w:style w:type="character" w:customStyle="1" w:styleId="Titre4Car">
    <w:name w:val="Titre 4 Car"/>
    <w:basedOn w:val="Policepardfaut"/>
    <w:link w:val="Titre4"/>
    <w:uiPriority w:val="9"/>
    <w:semiHidden/>
    <w:rsid w:val="00256F1F"/>
    <w:rPr>
      <w:rFonts w:eastAsiaTheme="majorEastAsia" w:cstheme="majorBidi"/>
      <w:i/>
      <w:iCs/>
      <w:color w:val="2E74B5" w:themeColor="accent1" w:themeShade="BF"/>
    </w:rPr>
  </w:style>
  <w:style w:type="character" w:customStyle="1" w:styleId="Titre5Car">
    <w:name w:val="Titre 5 Car"/>
    <w:basedOn w:val="Policepardfaut"/>
    <w:link w:val="Titre5"/>
    <w:uiPriority w:val="9"/>
    <w:semiHidden/>
    <w:rsid w:val="00256F1F"/>
    <w:rPr>
      <w:rFonts w:eastAsiaTheme="majorEastAsia" w:cstheme="majorBidi"/>
      <w:color w:val="2E74B5" w:themeColor="accent1" w:themeShade="BF"/>
    </w:rPr>
  </w:style>
  <w:style w:type="character" w:customStyle="1" w:styleId="Titre6Car">
    <w:name w:val="Titre 6 Car"/>
    <w:basedOn w:val="Policepardfaut"/>
    <w:link w:val="Titre6"/>
    <w:uiPriority w:val="9"/>
    <w:semiHidden/>
    <w:rsid w:val="00256F1F"/>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256F1F"/>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256F1F"/>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256F1F"/>
    <w:rPr>
      <w:rFonts w:eastAsiaTheme="majorEastAsia" w:cstheme="majorBidi"/>
      <w:color w:val="272727" w:themeColor="text1" w:themeTint="D8"/>
    </w:rPr>
  </w:style>
  <w:style w:type="paragraph" w:styleId="Titre">
    <w:name w:val="Title"/>
    <w:basedOn w:val="Normal"/>
    <w:next w:val="Normal"/>
    <w:link w:val="TitreCar"/>
    <w:uiPriority w:val="10"/>
    <w:qFormat/>
    <w:rsid w:val="00256F1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256F1F"/>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256F1F"/>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256F1F"/>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256F1F"/>
    <w:pPr>
      <w:spacing w:before="160"/>
      <w:jc w:val="center"/>
    </w:pPr>
    <w:rPr>
      <w:i/>
      <w:iCs/>
      <w:color w:val="404040" w:themeColor="text1" w:themeTint="BF"/>
    </w:rPr>
  </w:style>
  <w:style w:type="character" w:customStyle="1" w:styleId="CitationCar">
    <w:name w:val="Citation Car"/>
    <w:basedOn w:val="Policepardfaut"/>
    <w:link w:val="Citation"/>
    <w:uiPriority w:val="29"/>
    <w:rsid w:val="00256F1F"/>
    <w:rPr>
      <w:i/>
      <w:iCs/>
      <w:color w:val="404040" w:themeColor="text1" w:themeTint="BF"/>
    </w:rPr>
  </w:style>
  <w:style w:type="paragraph" w:styleId="Paragraphedeliste">
    <w:name w:val="List Paragraph"/>
    <w:basedOn w:val="Normal"/>
    <w:uiPriority w:val="34"/>
    <w:qFormat/>
    <w:rsid w:val="00256F1F"/>
    <w:pPr>
      <w:ind w:left="720"/>
      <w:contextualSpacing/>
    </w:pPr>
  </w:style>
  <w:style w:type="character" w:styleId="Accentuationintense">
    <w:name w:val="Intense Emphasis"/>
    <w:basedOn w:val="Policepardfaut"/>
    <w:uiPriority w:val="21"/>
    <w:qFormat/>
    <w:rsid w:val="00256F1F"/>
    <w:rPr>
      <w:i/>
      <w:iCs/>
      <w:color w:val="2E74B5" w:themeColor="accent1" w:themeShade="BF"/>
    </w:rPr>
  </w:style>
  <w:style w:type="paragraph" w:styleId="Citationintense">
    <w:name w:val="Intense Quote"/>
    <w:basedOn w:val="Normal"/>
    <w:next w:val="Normal"/>
    <w:link w:val="CitationintenseCar"/>
    <w:uiPriority w:val="30"/>
    <w:qFormat/>
    <w:rsid w:val="00256F1F"/>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itationintenseCar">
    <w:name w:val="Citation intense Car"/>
    <w:basedOn w:val="Policepardfaut"/>
    <w:link w:val="Citationintense"/>
    <w:uiPriority w:val="30"/>
    <w:rsid w:val="00256F1F"/>
    <w:rPr>
      <w:i/>
      <w:iCs/>
      <w:color w:val="2E74B5" w:themeColor="accent1" w:themeShade="BF"/>
    </w:rPr>
  </w:style>
  <w:style w:type="character" w:styleId="Rfrenceintense">
    <w:name w:val="Intense Reference"/>
    <w:basedOn w:val="Policepardfaut"/>
    <w:uiPriority w:val="32"/>
    <w:qFormat/>
    <w:rsid w:val="00256F1F"/>
    <w:rPr>
      <w:b/>
      <w:bCs/>
      <w:smallCaps/>
      <w:color w:val="2E74B5" w:themeColor="accent1" w:themeShade="BF"/>
      <w:spacing w:val="5"/>
    </w:rPr>
  </w:style>
  <w:style w:type="table" w:styleId="Grilledutableau">
    <w:name w:val="Table Grid"/>
    <w:basedOn w:val="TableauNormal"/>
    <w:uiPriority w:val="39"/>
    <w:rsid w:val="00256F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1744AD"/>
    <w:rPr>
      <w:sz w:val="16"/>
      <w:szCs w:val="16"/>
    </w:rPr>
  </w:style>
  <w:style w:type="paragraph" w:styleId="Commentaire">
    <w:name w:val="annotation text"/>
    <w:basedOn w:val="Normal"/>
    <w:link w:val="CommentaireCar"/>
    <w:uiPriority w:val="99"/>
    <w:semiHidden/>
    <w:unhideWhenUsed/>
    <w:rsid w:val="001744AD"/>
    <w:pPr>
      <w:spacing w:line="240" w:lineRule="auto"/>
    </w:pPr>
    <w:rPr>
      <w:sz w:val="20"/>
      <w:szCs w:val="20"/>
    </w:rPr>
  </w:style>
  <w:style w:type="character" w:customStyle="1" w:styleId="CommentaireCar">
    <w:name w:val="Commentaire Car"/>
    <w:basedOn w:val="Policepardfaut"/>
    <w:link w:val="Commentaire"/>
    <w:uiPriority w:val="99"/>
    <w:semiHidden/>
    <w:rsid w:val="001744AD"/>
    <w:rPr>
      <w:sz w:val="20"/>
      <w:szCs w:val="20"/>
    </w:rPr>
  </w:style>
  <w:style w:type="paragraph" w:styleId="Objetducommentaire">
    <w:name w:val="annotation subject"/>
    <w:basedOn w:val="Commentaire"/>
    <w:next w:val="Commentaire"/>
    <w:link w:val="ObjetducommentaireCar"/>
    <w:uiPriority w:val="99"/>
    <w:semiHidden/>
    <w:unhideWhenUsed/>
    <w:rsid w:val="001744AD"/>
    <w:rPr>
      <w:b/>
      <w:bCs/>
    </w:rPr>
  </w:style>
  <w:style w:type="character" w:customStyle="1" w:styleId="ObjetducommentaireCar">
    <w:name w:val="Objet du commentaire Car"/>
    <w:basedOn w:val="CommentaireCar"/>
    <w:link w:val="Objetducommentaire"/>
    <w:uiPriority w:val="99"/>
    <w:semiHidden/>
    <w:rsid w:val="001744AD"/>
    <w:rPr>
      <w:b/>
      <w:bCs/>
      <w:sz w:val="20"/>
      <w:szCs w:val="20"/>
    </w:rPr>
  </w:style>
  <w:style w:type="paragraph" w:styleId="En-tte">
    <w:name w:val="header"/>
    <w:basedOn w:val="Normal"/>
    <w:link w:val="En-tteCar"/>
    <w:uiPriority w:val="99"/>
    <w:unhideWhenUsed/>
    <w:rsid w:val="00E56524"/>
    <w:pPr>
      <w:tabs>
        <w:tab w:val="center" w:pos="4536"/>
        <w:tab w:val="right" w:pos="9072"/>
      </w:tabs>
      <w:spacing w:after="0" w:line="240" w:lineRule="auto"/>
    </w:pPr>
  </w:style>
  <w:style w:type="character" w:customStyle="1" w:styleId="En-tteCar">
    <w:name w:val="En-tête Car"/>
    <w:basedOn w:val="Policepardfaut"/>
    <w:link w:val="En-tte"/>
    <w:uiPriority w:val="99"/>
    <w:rsid w:val="00E56524"/>
  </w:style>
  <w:style w:type="paragraph" w:styleId="Pieddepage">
    <w:name w:val="footer"/>
    <w:basedOn w:val="Normal"/>
    <w:link w:val="PieddepageCar"/>
    <w:uiPriority w:val="99"/>
    <w:unhideWhenUsed/>
    <w:rsid w:val="00E5652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565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7</Pages>
  <Words>1385</Words>
  <Characters>7620</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DOUGBLO Kwasi</dc:creator>
  <cp:keywords/>
  <dc:description/>
  <cp:lastModifiedBy>DAVID Hugo</cp:lastModifiedBy>
  <cp:revision>5</cp:revision>
  <dcterms:created xsi:type="dcterms:W3CDTF">2025-10-02T08:28:00Z</dcterms:created>
  <dcterms:modified xsi:type="dcterms:W3CDTF">2025-10-02T12:37:00Z</dcterms:modified>
</cp:coreProperties>
</file>